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86D4" w14:textId="19A648FD" w:rsidR="00F1506F" w:rsidRPr="002D4ADA" w:rsidRDefault="00F1506F" w:rsidP="00F1506F">
      <w:pPr>
        <w:spacing w:after="0" w:line="240" w:lineRule="auto"/>
        <w:rPr>
          <w:b/>
          <w:sz w:val="28"/>
          <w:szCs w:val="28"/>
        </w:rPr>
      </w:pPr>
      <w:r w:rsidRPr="002D4ADA">
        <w:rPr>
          <w:b/>
          <w:sz w:val="28"/>
          <w:szCs w:val="28"/>
        </w:rPr>
        <w:t xml:space="preserve">Research Performance Coordinator </w:t>
      </w:r>
      <w:r w:rsidR="00407CDA">
        <w:rPr>
          <w:b/>
          <w:sz w:val="28"/>
          <w:szCs w:val="28"/>
        </w:rPr>
        <w:t>Midpoint</w:t>
      </w:r>
      <w:r w:rsidRPr="002D4ADA">
        <w:rPr>
          <w:b/>
          <w:sz w:val="28"/>
          <w:szCs w:val="28"/>
        </w:rPr>
        <w:t xml:space="preserve"> Meeting Notes – </w:t>
      </w:r>
      <w:r w:rsidRPr="003D0481">
        <w:rPr>
          <w:b/>
          <w:sz w:val="28"/>
          <w:szCs w:val="28"/>
          <w:highlight w:val="yellow"/>
        </w:rPr>
        <w:t>Contract Number</w:t>
      </w:r>
      <w:r>
        <w:rPr>
          <w:b/>
          <w:sz w:val="28"/>
          <w:szCs w:val="28"/>
        </w:rPr>
        <w:t xml:space="preserve"> </w:t>
      </w:r>
      <w:r w:rsidRPr="00F44940">
        <w:rPr>
          <w:bCs/>
          <w:i/>
          <w:iCs/>
          <w:color w:val="FF0000"/>
          <w:sz w:val="22"/>
        </w:rPr>
        <w:t>(Most info pulled from</w:t>
      </w:r>
      <w:r w:rsidR="00407CDA">
        <w:rPr>
          <w:bCs/>
          <w:i/>
          <w:iCs/>
          <w:color w:val="FF0000"/>
          <w:sz w:val="22"/>
        </w:rPr>
        <w:t xml:space="preserve"> Midpoint</w:t>
      </w:r>
      <w:r w:rsidRPr="00F44940">
        <w:rPr>
          <w:bCs/>
          <w:i/>
          <w:iCs/>
          <w:color w:val="FF0000"/>
          <w:sz w:val="22"/>
        </w:rPr>
        <w:t xml:space="preserve"> PM survey)</w:t>
      </w:r>
    </w:p>
    <w:p w14:paraId="627D582B" w14:textId="77777777" w:rsidR="00F1506F" w:rsidRPr="000E50F7" w:rsidRDefault="00F1506F" w:rsidP="00F1506F">
      <w:pPr>
        <w:spacing w:after="0" w:line="240" w:lineRule="auto"/>
        <w:rPr>
          <w:szCs w:val="24"/>
        </w:rPr>
      </w:pPr>
    </w:p>
    <w:p w14:paraId="7DAC4BB3" w14:textId="77777777" w:rsidR="00F1506F" w:rsidRDefault="00F1506F" w:rsidP="00F1506F">
      <w:pPr>
        <w:rPr>
          <w:rFonts w:ascii="Arial Narrow" w:hAnsi="Arial Narrow"/>
          <w:color w:val="000000"/>
          <w:sz w:val="22"/>
        </w:rPr>
      </w:pPr>
      <w:r w:rsidRPr="002D4ADA">
        <w:rPr>
          <w:b/>
          <w:szCs w:val="24"/>
        </w:rPr>
        <w:t>Project Title:</w:t>
      </w:r>
      <w:r>
        <w:rPr>
          <w:b/>
          <w:szCs w:val="24"/>
        </w:rPr>
        <w:t xml:space="preserve">  </w:t>
      </w:r>
    </w:p>
    <w:p w14:paraId="55E10950" w14:textId="77777777" w:rsidR="00F1506F" w:rsidRPr="002D4ADA" w:rsidRDefault="00F1506F" w:rsidP="00F1506F">
      <w:pPr>
        <w:tabs>
          <w:tab w:val="left" w:pos="5625"/>
        </w:tabs>
        <w:rPr>
          <w:b/>
          <w:szCs w:val="24"/>
        </w:rPr>
      </w:pPr>
      <w:r>
        <w:rPr>
          <w:b/>
          <w:szCs w:val="24"/>
        </w:rPr>
        <w:t>School</w:t>
      </w:r>
      <w:r w:rsidRPr="002D4ADA">
        <w:rPr>
          <w:b/>
          <w:szCs w:val="24"/>
        </w:rPr>
        <w:t>:</w:t>
      </w:r>
      <w:r>
        <w:rPr>
          <w:rFonts w:ascii="Arial Narrow" w:eastAsia="Times New Roman" w:hAnsi="Arial Narrow" w:cs="Calibri"/>
          <w:color w:val="000000"/>
        </w:rPr>
        <w:t xml:space="preserve">  </w:t>
      </w:r>
    </w:p>
    <w:p w14:paraId="352F227F" w14:textId="77777777" w:rsidR="00F1506F" w:rsidRDefault="00F1506F" w:rsidP="00F1506F">
      <w:pPr>
        <w:tabs>
          <w:tab w:val="left" w:pos="5625"/>
        </w:tabs>
        <w:rPr>
          <w:szCs w:val="24"/>
        </w:rPr>
      </w:pPr>
      <w:r w:rsidRPr="002D4ADA">
        <w:rPr>
          <w:b/>
          <w:szCs w:val="24"/>
        </w:rPr>
        <w:t>Date:</w:t>
      </w:r>
      <w:r>
        <w:rPr>
          <w:b/>
          <w:szCs w:val="24"/>
        </w:rPr>
        <w:t xml:space="preserve">  </w:t>
      </w:r>
    </w:p>
    <w:p w14:paraId="6C4B3335" w14:textId="77777777" w:rsidR="00F1506F" w:rsidRPr="00980DB3" w:rsidRDefault="00F1506F" w:rsidP="00F1506F">
      <w:pPr>
        <w:tabs>
          <w:tab w:val="left" w:pos="5625"/>
        </w:tabs>
        <w:rPr>
          <w:b/>
          <w:color w:val="FF0000"/>
          <w:szCs w:val="24"/>
        </w:rPr>
      </w:pPr>
      <w:r w:rsidRPr="006D17CD">
        <w:rPr>
          <w:b/>
          <w:szCs w:val="24"/>
        </w:rPr>
        <w:t>Time:</w:t>
      </w:r>
      <w:r w:rsidRPr="006D17CD">
        <w:rPr>
          <w:szCs w:val="24"/>
        </w:rPr>
        <w:t xml:space="preserve">  </w:t>
      </w:r>
    </w:p>
    <w:p w14:paraId="1BF866A0" w14:textId="77777777" w:rsidR="00F1506F" w:rsidRDefault="00F1506F" w:rsidP="00F1506F">
      <w:pPr>
        <w:tabs>
          <w:tab w:val="left" w:pos="5625"/>
        </w:tabs>
        <w:rPr>
          <w:szCs w:val="24"/>
        </w:rPr>
      </w:pPr>
      <w:r w:rsidRPr="002D4ADA">
        <w:rPr>
          <w:b/>
          <w:szCs w:val="24"/>
        </w:rPr>
        <w:t>Attendee</w:t>
      </w:r>
      <w:r>
        <w:rPr>
          <w:szCs w:val="24"/>
        </w:rPr>
        <w:t xml:space="preserve">s: </w:t>
      </w:r>
    </w:p>
    <w:p w14:paraId="2385D108" w14:textId="77777777" w:rsidR="00F1506F" w:rsidRDefault="00F1506F" w:rsidP="00F1506F">
      <w:pPr>
        <w:tabs>
          <w:tab w:val="left" w:pos="5625"/>
        </w:tabs>
        <w:jc w:val="center"/>
        <w:rPr>
          <w:b/>
          <w:szCs w:val="24"/>
          <w:u w:val="single"/>
        </w:rPr>
      </w:pPr>
      <w:r w:rsidRPr="002D4ADA">
        <w:rPr>
          <w:b/>
          <w:szCs w:val="24"/>
          <w:u w:val="single"/>
        </w:rPr>
        <w:t>Questions during Presentation</w:t>
      </w:r>
    </w:p>
    <w:p w14:paraId="6430FB51" w14:textId="77777777" w:rsidR="00407CDA" w:rsidRDefault="00407CDA" w:rsidP="00407CDA">
      <w:pPr>
        <w:numPr>
          <w:ilvl w:val="0"/>
          <w:numId w:val="2"/>
        </w:numPr>
        <w:ind w:left="540" w:hanging="540"/>
      </w:pPr>
      <w:bookmarkStart w:id="0" w:name="_Hlk94104156"/>
      <w:r>
        <w:t>Are you experiencing any challenges during the project?  Especially in relation to lab, testing, data collection, surveys, etc.</w:t>
      </w:r>
    </w:p>
    <w:bookmarkEnd w:id="0"/>
    <w:p w14:paraId="74322514" w14:textId="39B0B147" w:rsidR="00407CDA" w:rsidRPr="003B39AA" w:rsidRDefault="00407CDA" w:rsidP="00847109">
      <w:pPr>
        <w:ind w:firstLine="540"/>
        <w:rPr>
          <w:color w:val="FF0000"/>
        </w:rPr>
      </w:pPr>
      <w:r w:rsidRPr="008063DE">
        <w:t>PI</w:t>
      </w:r>
      <w:r w:rsidRPr="009D5687">
        <w:rPr>
          <w:color w:val="FF0000"/>
        </w:rPr>
        <w:t xml:space="preserve">:  </w:t>
      </w:r>
      <w:r>
        <w:rPr>
          <w:color w:val="FF0000"/>
        </w:rPr>
        <w:t xml:space="preserve"> </w:t>
      </w:r>
      <w:bookmarkStart w:id="1" w:name="_Hlk81234092"/>
    </w:p>
    <w:bookmarkEnd w:id="1"/>
    <w:p w14:paraId="42C56B5F" w14:textId="77777777" w:rsidR="00407CDA" w:rsidRDefault="00407CDA" w:rsidP="00407CDA">
      <w:pPr>
        <w:ind w:left="540"/>
      </w:pPr>
      <w:r w:rsidRPr="008063DE">
        <w:t xml:space="preserve">PM: </w:t>
      </w:r>
      <w:r>
        <w:t xml:space="preserve"> </w:t>
      </w:r>
    </w:p>
    <w:p w14:paraId="5F5883DA" w14:textId="19F72770" w:rsidR="00407CDA" w:rsidRPr="00284B26" w:rsidRDefault="00407CDA" w:rsidP="00847109">
      <w:pPr>
        <w:ind w:firstLine="540"/>
        <w:rPr>
          <w:color w:val="FF0000"/>
        </w:rPr>
      </w:pPr>
      <w:r>
        <w:t xml:space="preserve">Intro:  </w:t>
      </w:r>
    </w:p>
    <w:p w14:paraId="61C725B3" w14:textId="3BD477DE" w:rsidR="00407CDA" w:rsidRPr="00637391" w:rsidRDefault="00407CDA" w:rsidP="00847109">
      <w:pPr>
        <w:ind w:firstLine="540"/>
        <w:rPr>
          <w:color w:val="FF0000"/>
        </w:rPr>
      </w:pPr>
      <w:r>
        <w:t xml:space="preserve">Objective:  </w:t>
      </w:r>
    </w:p>
    <w:p w14:paraId="6DED3C44" w14:textId="0A2B57D0" w:rsidR="00407CDA" w:rsidRDefault="00407CDA" w:rsidP="00407CDA">
      <w:pPr>
        <w:numPr>
          <w:ilvl w:val="0"/>
          <w:numId w:val="2"/>
        </w:numPr>
        <w:ind w:left="540" w:hanging="540"/>
      </w:pPr>
      <w:r>
        <w:t xml:space="preserve">Are any deliverables or tasks at this point not being submitted on time?  At this point in the contract, we should have </w:t>
      </w:r>
      <w:r w:rsidRPr="005F445A">
        <w:rPr>
          <w:highlight w:val="yellow"/>
        </w:rPr>
        <w:t>received</w:t>
      </w:r>
      <w:r>
        <w:t xml:space="preserve"> Deliverables 1, 2</w:t>
      </w:r>
      <w:r w:rsidR="00847109">
        <w:t>, etc</w:t>
      </w:r>
      <w:r>
        <w:t>.  The project expires 9/30/23.</w:t>
      </w:r>
    </w:p>
    <w:tbl>
      <w:tblPr>
        <w:tblW w:w="10610" w:type="dxa"/>
        <w:tblCellMar>
          <w:left w:w="0" w:type="dxa"/>
          <w:right w:w="0" w:type="dxa"/>
        </w:tblCellMar>
        <w:tblLook w:val="04A0" w:firstRow="1" w:lastRow="0" w:firstColumn="1" w:lastColumn="0" w:noHBand="0" w:noVBand="1"/>
      </w:tblPr>
      <w:tblGrid>
        <w:gridCol w:w="8090"/>
        <w:gridCol w:w="2520"/>
      </w:tblGrid>
      <w:tr w:rsidR="00407CDA" w14:paraId="08E189C0" w14:textId="77777777" w:rsidTr="00E20BB9">
        <w:tc>
          <w:tcPr>
            <w:tcW w:w="80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2DE90D" w14:textId="77777777" w:rsidR="00407CDA" w:rsidRPr="00847109" w:rsidRDefault="00407CDA" w:rsidP="00E20BB9">
            <w:pPr>
              <w:rPr>
                <w:strike/>
                <w:sz w:val="22"/>
              </w:rPr>
            </w:pPr>
            <w:bookmarkStart w:id="2" w:name="_Hlk61522290"/>
            <w:r w:rsidRPr="00847109">
              <w:rPr>
                <w:strike/>
              </w:rPr>
              <w:t>Deliverable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526461" w14:textId="77777777" w:rsidR="00407CDA" w:rsidRDefault="00407CDA" w:rsidP="00E20BB9">
            <w:r>
              <w:t>Due Date</w:t>
            </w:r>
          </w:p>
        </w:tc>
      </w:tr>
      <w:tr w:rsidR="00407CDA" w14:paraId="63BFE451" w14:textId="77777777" w:rsidTr="00E20BB9">
        <w:trPr>
          <w:trHeight w:val="664"/>
        </w:trPr>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E3A2E" w14:textId="77777777" w:rsidR="00407CDA" w:rsidRPr="00847109" w:rsidRDefault="00407CDA" w:rsidP="00E20BB9">
            <w:r w:rsidRPr="00847109">
              <w:t>Kickoff Meeting Presentation</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52BACFBA" w14:textId="418C6500" w:rsidR="00407CDA" w:rsidRPr="00847109" w:rsidRDefault="00407CDA" w:rsidP="00E20BB9"/>
        </w:tc>
      </w:tr>
      <w:tr w:rsidR="00407CDA" w14:paraId="1BF80BC1" w14:textId="77777777" w:rsidTr="00E20BB9">
        <w:trPr>
          <w:trHeight w:val="376"/>
        </w:trPr>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6D7C8" w14:textId="7263FAA7" w:rsidR="00407CDA" w:rsidRPr="00847109" w:rsidRDefault="00847109" w:rsidP="00E20BB9">
            <w:r w:rsidRPr="00847109">
              <w:t>Deliverable 1</w:t>
            </w:r>
            <w:r w:rsidR="00407CDA" w:rsidRPr="00847109">
              <w:t xml:space="preserve">: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2B10420" w14:textId="0093CF82" w:rsidR="00407CDA" w:rsidRPr="00847109" w:rsidRDefault="00407CDA" w:rsidP="00E20BB9"/>
        </w:tc>
      </w:tr>
      <w:tr w:rsidR="00407CDA" w14:paraId="6B725DD1"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7B392" w14:textId="77777777" w:rsidR="00407CDA" w:rsidRPr="00847109" w:rsidRDefault="00407CDA" w:rsidP="00E20BB9">
            <w:r w:rsidRPr="00847109">
              <w:t>Deliverable 2:  Operational Data Collection from Multiple Sources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4E0B450" w14:textId="77777777" w:rsidR="00407CDA" w:rsidRPr="004311A5" w:rsidRDefault="00407CDA" w:rsidP="00E20BB9">
            <w:pPr>
              <w:rPr>
                <w:strike/>
              </w:rPr>
            </w:pPr>
          </w:p>
        </w:tc>
      </w:tr>
      <w:tr w:rsidR="00847109" w14:paraId="69758C12" w14:textId="77777777" w:rsidTr="00847109">
        <w:trPr>
          <w:trHeight w:val="970"/>
        </w:trPr>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EC2C5" w14:textId="10E1C5A5" w:rsidR="00847109" w:rsidRPr="00847109" w:rsidRDefault="00847109" w:rsidP="00847109">
            <w:r w:rsidRPr="00847109">
              <w:t xml:space="preserve">Deliverable </w:t>
            </w:r>
            <w:r w:rsidRPr="00847109">
              <w:t>3</w:t>
            </w:r>
            <w:r w:rsidRPr="00847109">
              <w:t>:  Operational Data Collection from Multiple Sources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C393365" w14:textId="1197EC4B" w:rsidR="00847109" w:rsidRDefault="00847109" w:rsidP="00847109"/>
        </w:tc>
      </w:tr>
      <w:tr w:rsidR="00407CDA" w14:paraId="63952E43"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8B7B69" w14:textId="7FBE909A" w:rsidR="00407CDA" w:rsidRPr="009C09C7" w:rsidRDefault="00407CDA" w:rsidP="00E20BB9">
            <w:r>
              <w:lastRenderedPageBreak/>
              <w:t xml:space="preserve">Deliverable 4: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4B0A4210" w14:textId="420B8260" w:rsidR="00407CDA" w:rsidRDefault="00407CDA" w:rsidP="00E20BB9"/>
        </w:tc>
      </w:tr>
      <w:tr w:rsidR="00407CDA" w14:paraId="4077351E"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CA0FF" w14:textId="6DF6A1D9" w:rsidR="00407CDA" w:rsidRPr="00A7517A" w:rsidRDefault="00847109" w:rsidP="00E20BB9">
            <w:r>
              <w:t>Deliverable</w:t>
            </w:r>
            <w:r w:rsidR="00407CDA" w:rsidRPr="009C09C7">
              <w:t xml:space="preserve"> 5: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7E593C9C" w14:textId="4E9565DB" w:rsidR="00407CDA" w:rsidRDefault="00407CDA" w:rsidP="00E20BB9"/>
        </w:tc>
      </w:tr>
      <w:tr w:rsidR="00407CDA" w14:paraId="0940FC2C"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D90E6" w14:textId="77777777" w:rsidR="00407CDA" w:rsidRPr="00A7517A" w:rsidRDefault="00407CDA" w:rsidP="00E20BB9">
            <w:r w:rsidRPr="00A7517A">
              <w:t xml:space="preserve">Deliverable </w:t>
            </w:r>
            <w:r>
              <w:t>6a</w:t>
            </w:r>
            <w:r w:rsidRPr="00A7517A">
              <w:t>: Draft final report</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2CEC8898" w14:textId="54715940" w:rsidR="00407CDA" w:rsidRPr="00744EB8" w:rsidRDefault="00407CDA" w:rsidP="00E20BB9"/>
        </w:tc>
      </w:tr>
      <w:tr w:rsidR="00407CDA" w14:paraId="479D3E04"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6EC5E" w14:textId="6FDB7117" w:rsidR="00407CDA" w:rsidRPr="00A7517A" w:rsidRDefault="00407CDA" w:rsidP="00E20BB9">
            <w:r w:rsidRPr="00A7517A">
              <w:t xml:space="preserve">Deliverable </w:t>
            </w:r>
            <w:r>
              <w:t>6b</w:t>
            </w:r>
            <w:r w:rsidRPr="00A7517A">
              <w:t xml:space="preserve"> – </w:t>
            </w:r>
            <w:r w:rsidR="00847109">
              <w:t>Closeout presentation</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13769776" w14:textId="1B79CC29" w:rsidR="00407CDA" w:rsidRDefault="00407CDA" w:rsidP="00E20BB9"/>
        </w:tc>
      </w:tr>
      <w:tr w:rsidR="00407CDA" w14:paraId="6163004B" w14:textId="77777777" w:rsidTr="00E20BB9">
        <w:tc>
          <w:tcPr>
            <w:tcW w:w="80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610979" w14:textId="77777777" w:rsidR="00407CDA" w:rsidRPr="00A7517A" w:rsidRDefault="00407CDA" w:rsidP="00E20BB9">
            <w:r w:rsidRPr="00A7517A">
              <w:t xml:space="preserve">Deliverable </w:t>
            </w:r>
            <w:r>
              <w:t>7</w:t>
            </w:r>
            <w:r w:rsidRPr="00A7517A">
              <w:t xml:space="preserve"> – Final Report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03B567FD" w14:textId="2A9A078E" w:rsidR="00407CDA" w:rsidRDefault="00407CDA" w:rsidP="00E20BB9"/>
        </w:tc>
      </w:tr>
    </w:tbl>
    <w:bookmarkEnd w:id="2"/>
    <w:p w14:paraId="2E0F1D9B" w14:textId="6C73CB74" w:rsidR="00407CDA" w:rsidRPr="009E2405" w:rsidRDefault="00407CDA" w:rsidP="00407CDA">
      <w:pPr>
        <w:tabs>
          <w:tab w:val="left" w:pos="3800"/>
        </w:tabs>
        <w:ind w:left="540"/>
        <w:rPr>
          <w:color w:val="FF0000"/>
        </w:rPr>
      </w:pPr>
      <w:r w:rsidRPr="001E2B37">
        <w:rPr>
          <w:color w:val="FF0000"/>
        </w:rPr>
        <w:t xml:space="preserve"> </w:t>
      </w:r>
      <w:r w:rsidRPr="008063DE">
        <w:t>PI</w:t>
      </w:r>
      <w:r w:rsidRPr="00E90919">
        <w:rPr>
          <w:color w:val="FF0000"/>
        </w:rPr>
        <w:t xml:space="preserve">:    </w:t>
      </w:r>
    </w:p>
    <w:p w14:paraId="14EF8D6A" w14:textId="315104B9" w:rsidR="00407CDA" w:rsidRDefault="00407CDA" w:rsidP="00407CDA">
      <w:pPr>
        <w:tabs>
          <w:tab w:val="left" w:pos="3800"/>
        </w:tabs>
        <w:ind w:left="540"/>
        <w:rPr>
          <w:color w:val="FF0000"/>
        </w:rPr>
      </w:pPr>
      <w:r w:rsidRPr="008063DE">
        <w:t xml:space="preserve"> PM</w:t>
      </w:r>
      <w:r w:rsidRPr="00AA5377">
        <w:rPr>
          <w:color w:val="FF0000"/>
        </w:rPr>
        <w:t xml:space="preserve">:  </w:t>
      </w:r>
    </w:p>
    <w:p w14:paraId="4510E7A3" w14:textId="77777777" w:rsidR="00407CDA" w:rsidRDefault="00407CDA" w:rsidP="00407CDA">
      <w:pPr>
        <w:numPr>
          <w:ilvl w:val="0"/>
          <w:numId w:val="2"/>
        </w:numPr>
        <w:ind w:left="540" w:hanging="540"/>
      </w:pPr>
      <w:r>
        <w:t>Are there related projects?</w:t>
      </w:r>
    </w:p>
    <w:p w14:paraId="349320AC" w14:textId="77777777" w:rsidR="00407CDA" w:rsidRPr="00382C19" w:rsidRDefault="00407CDA" w:rsidP="00407CDA">
      <w:pPr>
        <w:ind w:left="540"/>
        <w:rPr>
          <w:color w:val="FF0000"/>
        </w:rPr>
      </w:pPr>
      <w:r>
        <w:t>PM Response</w:t>
      </w:r>
      <w:r w:rsidRPr="00E640B4">
        <w:rPr>
          <w:color w:val="FF0000"/>
        </w:rPr>
        <w:t xml:space="preserve">: </w:t>
      </w:r>
      <w:r>
        <w:rPr>
          <w:color w:val="FF0000"/>
        </w:rPr>
        <w:t xml:space="preserve">  N/A</w:t>
      </w:r>
    </w:p>
    <w:p w14:paraId="0B5932C4" w14:textId="77777777" w:rsidR="00407CDA" w:rsidRDefault="00407CDA" w:rsidP="00407CDA">
      <w:pPr>
        <w:numPr>
          <w:ilvl w:val="0"/>
          <w:numId w:val="2"/>
        </w:numPr>
        <w:ind w:left="540" w:hanging="540"/>
      </w:pPr>
      <w:r>
        <w:t>Who are the Implementation Owners?</w:t>
      </w:r>
    </w:p>
    <w:p w14:paraId="77FD393B" w14:textId="508E81F4" w:rsidR="00407CDA" w:rsidRPr="00382C19" w:rsidRDefault="00407CDA" w:rsidP="00407CDA">
      <w:pPr>
        <w:ind w:left="540"/>
        <w:rPr>
          <w:color w:val="FF0000"/>
        </w:rPr>
      </w:pPr>
      <w:r>
        <w:t>PM</w:t>
      </w:r>
      <w:r w:rsidRPr="00C67F03">
        <w:rPr>
          <w:color w:val="FF0000"/>
        </w:rPr>
        <w:t xml:space="preserve">: </w:t>
      </w:r>
    </w:p>
    <w:p w14:paraId="488976D5" w14:textId="77777777" w:rsidR="00407CDA" w:rsidRDefault="00407CDA" w:rsidP="00407CDA">
      <w:pPr>
        <w:numPr>
          <w:ilvl w:val="0"/>
          <w:numId w:val="2"/>
        </w:numPr>
        <w:ind w:left="540" w:hanging="540"/>
      </w:pPr>
      <w:r w:rsidRPr="0053546F">
        <w:t>Have there been any contractual amendments that will affect the implementations items or time schedule of implementation?</w:t>
      </w:r>
    </w:p>
    <w:p w14:paraId="5CA0A085" w14:textId="061C5E90" w:rsidR="00407CDA" w:rsidRPr="00BB12D3" w:rsidRDefault="00407CDA" w:rsidP="00407CDA">
      <w:pPr>
        <w:ind w:left="540"/>
        <w:rPr>
          <w:color w:val="FF0000"/>
        </w:rPr>
      </w:pPr>
      <w:r>
        <w:t xml:space="preserve">PM:  </w:t>
      </w:r>
    </w:p>
    <w:p w14:paraId="193AF1AD" w14:textId="77777777" w:rsidR="00407CDA" w:rsidRPr="00904A59" w:rsidRDefault="00407CDA" w:rsidP="00407CDA">
      <w:pPr>
        <w:numPr>
          <w:ilvl w:val="0"/>
          <w:numId w:val="2"/>
        </w:numPr>
        <w:ind w:left="540" w:hanging="540"/>
        <w:rPr>
          <w:color w:val="FF0000"/>
        </w:rPr>
      </w:pPr>
      <w:r w:rsidRPr="00904A59">
        <w:t>When is the Intended research implementation to occur?</w:t>
      </w:r>
    </w:p>
    <w:p w14:paraId="055627C8" w14:textId="77777777" w:rsidR="00407CDA" w:rsidRDefault="00407CDA" w:rsidP="00407CDA">
      <w:pPr>
        <w:ind w:left="540"/>
        <w:rPr>
          <w:color w:val="FF0000"/>
        </w:rPr>
      </w:pPr>
      <w:r w:rsidRPr="00CB291C">
        <w:t>PM</w:t>
      </w:r>
      <w:r w:rsidRPr="00A356E3">
        <w:rPr>
          <w:color w:val="FF0000"/>
        </w:rPr>
        <w:t xml:space="preserve">:  </w:t>
      </w:r>
      <w:r>
        <w:rPr>
          <w:color w:val="FF0000"/>
        </w:rPr>
        <w:t xml:space="preserve"> </w:t>
      </w:r>
    </w:p>
    <w:p w14:paraId="5540E465" w14:textId="77777777" w:rsidR="00407CDA" w:rsidRDefault="00407CDA" w:rsidP="00407CDA">
      <w:pPr>
        <w:ind w:left="540"/>
      </w:pPr>
      <w:r>
        <w:t xml:space="preserve">PI:  </w:t>
      </w:r>
    </w:p>
    <w:p w14:paraId="3586CE22" w14:textId="77777777" w:rsidR="00407CDA" w:rsidRDefault="00407CDA" w:rsidP="00407CDA">
      <w:pPr>
        <w:numPr>
          <w:ilvl w:val="0"/>
          <w:numId w:val="2"/>
        </w:numPr>
        <w:ind w:left="540" w:hanging="540"/>
      </w:pPr>
      <w:r>
        <w:t xml:space="preserve">Other stakeholder interests: </w:t>
      </w:r>
    </w:p>
    <w:p w14:paraId="0F9EC738" w14:textId="77777777" w:rsidR="00407CDA" w:rsidRPr="003B5B53" w:rsidRDefault="00407CDA" w:rsidP="00407CDA">
      <w:pPr>
        <w:ind w:left="540"/>
        <w:rPr>
          <w:color w:val="FF0000"/>
        </w:rPr>
      </w:pPr>
      <w:r w:rsidRPr="008063DE">
        <w:t>PM</w:t>
      </w:r>
      <w:r w:rsidRPr="00E640B4">
        <w:rPr>
          <w:color w:val="FF0000"/>
        </w:rPr>
        <w:t>:</w:t>
      </w:r>
      <w:r>
        <w:rPr>
          <w:color w:val="FF0000"/>
        </w:rPr>
        <w:t xml:space="preserve"> </w:t>
      </w:r>
    </w:p>
    <w:p w14:paraId="594D7327" w14:textId="09646387" w:rsidR="00407CDA" w:rsidRDefault="00407CDA" w:rsidP="00407CDA">
      <w:pPr>
        <w:ind w:left="540"/>
        <w:rPr>
          <w:color w:val="FF0000"/>
        </w:rPr>
      </w:pPr>
      <w:r w:rsidRPr="008063DE">
        <w:t>PI</w:t>
      </w:r>
      <w:r w:rsidRPr="003E1C04">
        <w:rPr>
          <w:color w:val="FF0000"/>
        </w:rPr>
        <w:t>:</w:t>
      </w:r>
      <w:r>
        <w:rPr>
          <w:color w:val="FF0000"/>
        </w:rPr>
        <w:t xml:space="preserve">   </w:t>
      </w:r>
    </w:p>
    <w:p w14:paraId="0B4787C5" w14:textId="77777777" w:rsidR="00407CDA" w:rsidRDefault="00407CDA" w:rsidP="00407CDA">
      <w:pPr>
        <w:numPr>
          <w:ilvl w:val="0"/>
          <w:numId w:val="2"/>
        </w:numPr>
        <w:ind w:left="540" w:hanging="540"/>
      </w:pPr>
      <w:r>
        <w:t>Has anything changed from the Kickoff?</w:t>
      </w:r>
    </w:p>
    <w:p w14:paraId="523059EC" w14:textId="77777777" w:rsidR="00407CDA" w:rsidRPr="00BB12D3" w:rsidRDefault="00407CDA" w:rsidP="00407CDA">
      <w:pPr>
        <w:ind w:left="540"/>
        <w:rPr>
          <w:color w:val="FF0000"/>
        </w:rPr>
      </w:pPr>
      <w:r>
        <w:t xml:space="preserve">PM Response: </w:t>
      </w:r>
      <w:r w:rsidRPr="00525574">
        <w:rPr>
          <w:color w:val="FF0000"/>
        </w:rPr>
        <w:t xml:space="preserve"> </w:t>
      </w:r>
    </w:p>
    <w:p w14:paraId="23F685E8" w14:textId="77777777" w:rsidR="00407CDA" w:rsidRDefault="00407CDA" w:rsidP="00407CDA">
      <w:pPr>
        <w:numPr>
          <w:ilvl w:val="0"/>
          <w:numId w:val="2"/>
        </w:numPr>
        <w:ind w:left="540" w:hanging="540"/>
      </w:pPr>
      <w:r>
        <w:t>What are the benefits shaping up to be?</w:t>
      </w:r>
    </w:p>
    <w:p w14:paraId="437BE096" w14:textId="77777777" w:rsidR="00407CDA" w:rsidRPr="00B01231" w:rsidRDefault="00407CDA" w:rsidP="00407CDA">
      <w:pPr>
        <w:ind w:left="540"/>
        <w:rPr>
          <w:color w:val="FF0000"/>
        </w:rPr>
      </w:pPr>
      <w:r w:rsidRPr="006D4AD2">
        <w:t>PM</w:t>
      </w:r>
      <w:r w:rsidRPr="005C26D3">
        <w:rPr>
          <w:color w:val="FF0000"/>
        </w:rPr>
        <w:t xml:space="preserve">: </w:t>
      </w:r>
      <w:r>
        <w:rPr>
          <w:color w:val="FF0000"/>
        </w:rPr>
        <w:t xml:space="preserve"> </w:t>
      </w:r>
    </w:p>
    <w:p w14:paraId="0263A307" w14:textId="77777777" w:rsidR="00407CDA" w:rsidRPr="00222235" w:rsidRDefault="00407CDA" w:rsidP="00407CDA">
      <w:pPr>
        <w:ind w:left="540"/>
        <w:rPr>
          <w:color w:val="FF0000"/>
        </w:rPr>
      </w:pPr>
      <w:r w:rsidRPr="006D4AD2">
        <w:t>PI:</w:t>
      </w:r>
      <w:r>
        <w:t xml:space="preserve">  </w:t>
      </w:r>
    </w:p>
    <w:p w14:paraId="4371F06D" w14:textId="77777777" w:rsidR="00407CDA" w:rsidRDefault="00407CDA" w:rsidP="00407CDA">
      <w:pPr>
        <w:numPr>
          <w:ilvl w:val="0"/>
          <w:numId w:val="2"/>
        </w:numPr>
        <w:ind w:left="540" w:hanging="540"/>
      </w:pPr>
      <w:r>
        <w:lastRenderedPageBreak/>
        <w:t>What is the process of how this research will be implemented?</w:t>
      </w:r>
    </w:p>
    <w:p w14:paraId="052157E0" w14:textId="77777777" w:rsidR="00407CDA" w:rsidRPr="00D00D84" w:rsidRDefault="00407CDA" w:rsidP="00407CDA">
      <w:pPr>
        <w:ind w:left="540"/>
        <w:rPr>
          <w:color w:val="FF0000"/>
        </w:rPr>
      </w:pPr>
      <w:r w:rsidRPr="008063DE">
        <w:t>PM:</w:t>
      </w:r>
      <w:r w:rsidRPr="00401D41">
        <w:t xml:space="preserve"> </w:t>
      </w:r>
      <w:r>
        <w:t xml:space="preserve">  </w:t>
      </w:r>
    </w:p>
    <w:p w14:paraId="6B34E16C" w14:textId="77777777" w:rsidR="00407CDA" w:rsidRPr="00E640B4" w:rsidRDefault="00407CDA" w:rsidP="00407CDA">
      <w:pPr>
        <w:ind w:left="540"/>
        <w:rPr>
          <w:color w:val="FF0000"/>
        </w:rPr>
      </w:pPr>
      <w:r>
        <w:t xml:space="preserve">PI:  </w:t>
      </w:r>
    </w:p>
    <w:p w14:paraId="66B8DD26" w14:textId="77777777" w:rsidR="00407CDA" w:rsidRDefault="00407CDA" w:rsidP="00407CDA">
      <w:pPr>
        <w:numPr>
          <w:ilvl w:val="0"/>
          <w:numId w:val="2"/>
        </w:numPr>
        <w:ind w:left="540" w:hanging="540"/>
      </w:pPr>
      <w:r>
        <w:t>Is this project one that you would consider be selected as an internal blog or story within DOT?  Especially, research projects that puts Florida as cutting edge or leading research.  How can the Research Center assist?</w:t>
      </w:r>
    </w:p>
    <w:p w14:paraId="5D08F0D1" w14:textId="77777777" w:rsidR="00407CDA" w:rsidRDefault="00407CDA" w:rsidP="00407CDA">
      <w:pPr>
        <w:ind w:left="540"/>
        <w:rPr>
          <w:color w:val="FF0000"/>
        </w:rPr>
      </w:pPr>
      <w:r w:rsidRPr="00CB291C">
        <w:t>PM</w:t>
      </w:r>
      <w:r w:rsidRPr="003A3F20">
        <w:rPr>
          <w:color w:val="FF0000"/>
        </w:rPr>
        <w:t xml:space="preserve">:  </w:t>
      </w:r>
      <w:r>
        <w:rPr>
          <w:color w:val="FF0000"/>
        </w:rPr>
        <w:t xml:space="preserve"> </w:t>
      </w:r>
    </w:p>
    <w:p w14:paraId="3B0B5EFD" w14:textId="77777777" w:rsidR="00407CDA" w:rsidRDefault="00407CDA" w:rsidP="00407CDA">
      <w:pPr>
        <w:ind w:left="540"/>
        <w:rPr>
          <w:color w:val="FF0000"/>
        </w:rPr>
      </w:pPr>
      <w:r>
        <w:t>PI</w:t>
      </w:r>
      <w:r w:rsidRPr="00941459">
        <w:rPr>
          <w:color w:val="FF0000"/>
        </w:rPr>
        <w:t>:</w:t>
      </w:r>
      <w:r>
        <w:rPr>
          <w:color w:val="FF0000"/>
        </w:rPr>
        <w:t xml:space="preserve">  </w:t>
      </w:r>
    </w:p>
    <w:p w14:paraId="3E47DA50" w14:textId="77777777" w:rsidR="00407CDA" w:rsidRPr="00891CCD" w:rsidRDefault="00407CDA" w:rsidP="00407CDA">
      <w:pPr>
        <w:numPr>
          <w:ilvl w:val="0"/>
          <w:numId w:val="2"/>
        </w:numPr>
        <w:ind w:left="540" w:hanging="540"/>
        <w:rPr>
          <w:color w:val="FF0000"/>
        </w:rPr>
      </w:pPr>
      <w:r w:rsidRPr="00FD5510">
        <w:t>How do we plan to use the results in the end?</w:t>
      </w:r>
      <w:r>
        <w:t xml:space="preserve">  How should FDOT 78measure success on this project?</w:t>
      </w:r>
    </w:p>
    <w:p w14:paraId="658F1710" w14:textId="77777777" w:rsidR="00407CDA" w:rsidRPr="007732B3" w:rsidRDefault="00407CDA" w:rsidP="00407CDA">
      <w:pPr>
        <w:ind w:left="540"/>
        <w:rPr>
          <w:color w:val="FF0000"/>
        </w:rPr>
      </w:pPr>
      <w:r w:rsidRPr="00E566EB">
        <w:t xml:space="preserve">PM: </w:t>
      </w:r>
      <w:r w:rsidRPr="007C737D">
        <w:rPr>
          <w:color w:val="FF0000"/>
        </w:rPr>
        <w:t xml:space="preserve">  </w:t>
      </w:r>
    </w:p>
    <w:p w14:paraId="3D749F26" w14:textId="77777777" w:rsidR="00407CDA" w:rsidRDefault="00407CDA" w:rsidP="00407CDA">
      <w:pPr>
        <w:ind w:left="540"/>
        <w:rPr>
          <w:color w:val="FF0000"/>
        </w:rPr>
      </w:pPr>
      <w:r>
        <w:rPr>
          <w:color w:val="FF0000"/>
        </w:rPr>
        <w:t>HVR Categories</w:t>
      </w:r>
      <w:r w:rsidRPr="00F50212">
        <w:rPr>
          <w:color w:val="FF0000"/>
        </w:rPr>
        <w:t xml:space="preserve">:  </w:t>
      </w:r>
      <w:r w:rsidRPr="00F527FF">
        <w:rPr>
          <w:color w:val="FF0000"/>
        </w:rPr>
        <w:t>Safety,</w:t>
      </w:r>
      <w:r w:rsidRPr="003321E0">
        <w:rPr>
          <w:color w:val="FF0000"/>
        </w:rPr>
        <w:t xml:space="preserve"> Lives Saved</w:t>
      </w:r>
      <w:r w:rsidRPr="00A356E3">
        <w:rPr>
          <w:color w:val="FF0000"/>
        </w:rPr>
        <w:t>, Operational Cost,</w:t>
      </w:r>
      <w:r w:rsidRPr="003321E0">
        <w:rPr>
          <w:color w:val="FF0000"/>
        </w:rPr>
        <w:t xml:space="preserve"> Environmental, Traveler Comfort, </w:t>
      </w:r>
      <w:r w:rsidRPr="00847109">
        <w:rPr>
          <w:color w:val="FF0000"/>
        </w:rPr>
        <w:t>Reduced Congestion</w:t>
      </w:r>
      <w:r w:rsidRPr="00F527FF">
        <w:rPr>
          <w:color w:val="FF0000"/>
        </w:rPr>
        <w:t>,</w:t>
      </w:r>
      <w:r w:rsidRPr="003321E0">
        <w:rPr>
          <w:color w:val="FF0000"/>
        </w:rPr>
        <w:t xml:space="preserve"> Other – </w:t>
      </w:r>
    </w:p>
    <w:p w14:paraId="3E0A4295" w14:textId="77777777" w:rsidR="00407CDA" w:rsidRDefault="00407CDA" w:rsidP="00407CDA">
      <w:pPr>
        <w:ind w:left="540"/>
        <w:rPr>
          <w:color w:val="FF0000"/>
        </w:rPr>
      </w:pPr>
      <w:r>
        <w:t xml:space="preserve">PI: </w:t>
      </w:r>
      <w:r>
        <w:rPr>
          <w:color w:val="FF0000"/>
        </w:rPr>
        <w:t xml:space="preserve"> </w:t>
      </w:r>
    </w:p>
    <w:p w14:paraId="2AA91670" w14:textId="77777777" w:rsidR="00407CDA" w:rsidRDefault="00407CDA" w:rsidP="00407CDA">
      <w:pPr>
        <w:numPr>
          <w:ilvl w:val="0"/>
          <w:numId w:val="2"/>
        </w:numPr>
        <w:ind w:left="540" w:hanging="540"/>
      </w:pPr>
      <w:r w:rsidRPr="00FD5510">
        <w:t>Can we use the results prior to the draft final/final?  Tool - what are the costs?</w:t>
      </w:r>
    </w:p>
    <w:p w14:paraId="33CE8507" w14:textId="6B4AE1C5" w:rsidR="00407CDA" w:rsidRPr="0064138B" w:rsidRDefault="00407CDA" w:rsidP="00407CDA">
      <w:pPr>
        <w:ind w:left="540"/>
        <w:rPr>
          <w:color w:val="FF0000"/>
        </w:rPr>
      </w:pPr>
      <w:r>
        <w:t>PM Response</w:t>
      </w:r>
      <w:r w:rsidRPr="00D871A6">
        <w:rPr>
          <w:color w:val="FF0000"/>
        </w:rPr>
        <w:t xml:space="preserve">: </w:t>
      </w:r>
      <w:r>
        <w:rPr>
          <w:color w:val="FF0000"/>
        </w:rPr>
        <w:t xml:space="preserve">  </w:t>
      </w:r>
    </w:p>
    <w:p w14:paraId="14D23C2E" w14:textId="77777777" w:rsidR="00407CDA" w:rsidRPr="005A1E74" w:rsidRDefault="00407CDA" w:rsidP="00407CDA">
      <w:pPr>
        <w:ind w:left="540"/>
        <w:rPr>
          <w:color w:val="FF0000"/>
        </w:rPr>
      </w:pPr>
      <w:r>
        <w:t xml:space="preserve">PI Response:  </w:t>
      </w:r>
    </w:p>
    <w:p w14:paraId="605B73FF" w14:textId="77777777" w:rsidR="00407CDA" w:rsidRDefault="00407CDA" w:rsidP="00407CDA">
      <w:pPr>
        <w:numPr>
          <w:ilvl w:val="0"/>
          <w:numId w:val="2"/>
        </w:numPr>
        <w:ind w:left="540" w:hanging="540"/>
      </w:pPr>
      <w:r w:rsidRPr="00FD5510">
        <w:t>Who is responsible?  Who will use them?  Will we have a prototype?  The use of it amongst the districts?</w:t>
      </w:r>
    </w:p>
    <w:p w14:paraId="2F7DDBD3" w14:textId="3D2F75CF" w:rsidR="00407CDA" w:rsidRDefault="00407CDA" w:rsidP="00407CDA">
      <w:pPr>
        <w:ind w:left="540"/>
      </w:pPr>
      <w:r>
        <w:t xml:space="preserve">PM Response:  </w:t>
      </w:r>
    </w:p>
    <w:p w14:paraId="0A66ED7F" w14:textId="77777777" w:rsidR="00407CDA" w:rsidRPr="002705D1" w:rsidRDefault="00407CDA" w:rsidP="00407CDA">
      <w:pPr>
        <w:ind w:left="540"/>
        <w:rPr>
          <w:color w:val="FF0000"/>
        </w:rPr>
      </w:pPr>
      <w:r>
        <w:t xml:space="preserve">PI Response: </w:t>
      </w:r>
    </w:p>
    <w:p w14:paraId="29B1CB53" w14:textId="6E94A7D5" w:rsidR="00407CDA" w:rsidRDefault="00847109" w:rsidP="00407CDA">
      <w:pPr>
        <w:numPr>
          <w:ilvl w:val="0"/>
          <w:numId w:val="2"/>
        </w:numPr>
        <w:ind w:left="540" w:hanging="540"/>
      </w:pPr>
      <w:r>
        <w:t>Core Value</w:t>
      </w:r>
      <w:r w:rsidR="00407CDA">
        <w:t xml:space="preserve"> Indicator</w:t>
      </w:r>
      <w:r>
        <w:t xml:space="preserve"> – Innovation, Enhance Mobility, Embrace Safety</w:t>
      </w:r>
    </w:p>
    <w:p w14:paraId="24D1ECBF" w14:textId="57F796A8" w:rsidR="00407CDA" w:rsidRPr="009C1811" w:rsidRDefault="00407CDA" w:rsidP="00407CDA">
      <w:pPr>
        <w:ind w:left="540"/>
        <w:rPr>
          <w:color w:val="FF0000"/>
        </w:rPr>
      </w:pPr>
      <w:r>
        <w:t xml:space="preserve">PM Response: </w:t>
      </w:r>
      <w:r w:rsidRPr="009B5A19">
        <w:rPr>
          <w:color w:val="FF0000"/>
        </w:rPr>
        <w:t xml:space="preserve"> </w:t>
      </w:r>
    </w:p>
    <w:p w14:paraId="24741AB4" w14:textId="77777777" w:rsidR="00407CDA" w:rsidRPr="00E4785B" w:rsidRDefault="00407CDA" w:rsidP="00407CDA">
      <w:pPr>
        <w:numPr>
          <w:ilvl w:val="0"/>
          <w:numId w:val="2"/>
        </w:numPr>
        <w:ind w:left="540" w:hanging="540"/>
        <w:rPr>
          <w:color w:val="FF0000"/>
        </w:rPr>
      </w:pPr>
      <w:r>
        <w:t xml:space="preserve"> Category of Implementation</w:t>
      </w:r>
    </w:p>
    <w:p w14:paraId="15313187" w14:textId="505B83AC" w:rsidR="00407CDA" w:rsidRDefault="00407CDA" w:rsidP="00407CDA">
      <w:pPr>
        <w:ind w:left="540"/>
      </w:pPr>
      <w:r>
        <w:t>PM Response</w:t>
      </w:r>
      <w:r w:rsidRPr="001E6614">
        <w:rPr>
          <w:color w:val="FF0000"/>
        </w:rPr>
        <w:t xml:space="preserve">:   </w:t>
      </w:r>
    </w:p>
    <w:p w14:paraId="1B45BC1F" w14:textId="77777777" w:rsidR="00407CDA" w:rsidRPr="003C40E4" w:rsidRDefault="00407CDA" w:rsidP="00407CDA">
      <w:pPr>
        <w:numPr>
          <w:ilvl w:val="0"/>
          <w:numId w:val="2"/>
        </w:numPr>
        <w:ind w:left="540" w:hanging="540"/>
        <w:rPr>
          <w:color w:val="FF0000"/>
        </w:rPr>
      </w:pPr>
      <w:r>
        <w:t>Are we on track with implementation?</w:t>
      </w:r>
    </w:p>
    <w:p w14:paraId="5D4EADF4" w14:textId="61D732C0" w:rsidR="00407CDA" w:rsidRPr="006F3DD4" w:rsidRDefault="00407CDA" w:rsidP="00407CDA">
      <w:pPr>
        <w:ind w:left="540"/>
        <w:rPr>
          <w:color w:val="FF0000"/>
        </w:rPr>
      </w:pPr>
      <w:r>
        <w:t xml:space="preserve">PM Response:  </w:t>
      </w:r>
    </w:p>
    <w:sectPr w:rsidR="00407CDA" w:rsidRPr="006F3DD4" w:rsidSect="00F672C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6327" w14:textId="77777777" w:rsidR="00AC0D02" w:rsidRDefault="00AC0D02" w:rsidP="009D429A">
      <w:pPr>
        <w:spacing w:after="0" w:line="240" w:lineRule="auto"/>
      </w:pPr>
      <w:r>
        <w:separator/>
      </w:r>
    </w:p>
  </w:endnote>
  <w:endnote w:type="continuationSeparator" w:id="0">
    <w:p w14:paraId="1770653A" w14:textId="77777777" w:rsidR="00AC0D02" w:rsidRDefault="00AC0D02" w:rsidP="009D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D6B7" w14:textId="77777777" w:rsidR="005A4EDE" w:rsidRDefault="005A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7CAC" w14:textId="77777777" w:rsidR="005A4EDE" w:rsidRDefault="005A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86CB" w14:textId="77777777" w:rsidR="00472DD8" w:rsidRPr="008D771D" w:rsidRDefault="008D771D" w:rsidP="008D771D">
    <w:pPr>
      <w:spacing w:after="0" w:line="259" w:lineRule="auto"/>
      <w:jc w:val="center"/>
      <w:rPr>
        <w:bCs/>
        <w:i/>
        <w:color w:val="334A73"/>
      </w:rPr>
    </w:pPr>
    <w:r w:rsidRPr="008D771D">
      <w:rPr>
        <w:bCs/>
        <w:i/>
        <w:color w:val="334A73"/>
      </w:rPr>
      <w:t>Improve Safety, Enhance Mobility, Inspire Innovation</w:t>
    </w:r>
  </w:p>
  <w:p w14:paraId="61A6F41C" w14:textId="77777777" w:rsidR="00664EE0" w:rsidRDefault="002D6271" w:rsidP="00664EE0">
    <w:pPr>
      <w:pStyle w:val="Footer"/>
      <w:jc w:val="center"/>
    </w:pPr>
    <w:r>
      <w:rPr>
        <w:color w:val="334A73"/>
      </w:rPr>
      <w:t>www.fdot.gov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84D3" w14:textId="77777777" w:rsidR="00AC0D02" w:rsidRDefault="00AC0D02" w:rsidP="009D429A">
      <w:pPr>
        <w:spacing w:after="0" w:line="240" w:lineRule="auto"/>
      </w:pPr>
      <w:r>
        <w:separator/>
      </w:r>
    </w:p>
  </w:footnote>
  <w:footnote w:type="continuationSeparator" w:id="0">
    <w:p w14:paraId="691D1E0F" w14:textId="77777777" w:rsidR="00AC0D02" w:rsidRDefault="00AC0D02" w:rsidP="009D4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A16E" w14:textId="77777777" w:rsidR="005A4EDE" w:rsidRDefault="005A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DC7A" w14:textId="77777777" w:rsidR="005A4EDE" w:rsidRDefault="005A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5827" w14:textId="528FD38D" w:rsidR="00664EE0" w:rsidRDefault="0018718E" w:rsidP="000B5A27">
    <w:pPr>
      <w:spacing w:after="0" w:line="240" w:lineRule="auto"/>
      <w:jc w:val="center"/>
      <w:rPr>
        <w:noProof/>
      </w:rPr>
    </w:pPr>
    <w:r>
      <w:rPr>
        <w:noProof/>
      </w:rPr>
      <w:drawing>
        <wp:inline distT="0" distB="0" distL="0" distR="0" wp14:anchorId="10755EF4" wp14:editId="131CCA76">
          <wp:extent cx="16954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5450" cy="790575"/>
                  </a:xfrm>
                  <a:prstGeom prst="rect">
                    <a:avLst/>
                  </a:prstGeom>
                  <a:noFill/>
                  <a:ln>
                    <a:noFill/>
                  </a:ln>
                </pic:spPr>
              </pic:pic>
            </a:graphicData>
          </a:graphic>
        </wp:inline>
      </w:drawing>
    </w:r>
  </w:p>
  <w:p w14:paraId="33CD945B" w14:textId="77777777" w:rsidR="00664EE0" w:rsidRPr="0097648B" w:rsidRDefault="00664EE0" w:rsidP="00664EE0">
    <w:pPr>
      <w:spacing w:after="0" w:line="240" w:lineRule="auto"/>
      <w:jc w:val="center"/>
      <w:rPr>
        <w:color w:val="1F497D"/>
        <w:sz w:val="20"/>
        <w:szCs w:val="20"/>
      </w:rPr>
    </w:pPr>
    <w:r w:rsidRPr="0097648B">
      <w:rPr>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664EE0" w:rsidRPr="0097648B" w14:paraId="204FC6B1" w14:textId="77777777" w:rsidTr="00DA1EA4">
      <w:trPr>
        <w:jc w:val="center"/>
      </w:trPr>
      <w:tc>
        <w:tcPr>
          <w:tcW w:w="3360" w:type="dxa"/>
        </w:tcPr>
        <w:p w14:paraId="70C125C5" w14:textId="77777777" w:rsidR="00664EE0" w:rsidRPr="00B52152" w:rsidRDefault="00691D32" w:rsidP="00DA1EA4">
          <w:pPr>
            <w:spacing w:after="0" w:line="240" w:lineRule="auto"/>
            <w:ind w:right="792"/>
            <w:jc w:val="center"/>
            <w:rPr>
              <w:rFonts w:eastAsia="Times New Roman"/>
              <w:b/>
              <w:color w:val="002060"/>
              <w:sz w:val="16"/>
              <w:szCs w:val="16"/>
            </w:rPr>
          </w:pPr>
          <w:r>
            <w:rPr>
              <w:rFonts w:eastAsia="Times New Roman"/>
              <w:b/>
              <w:color w:val="002060"/>
              <w:sz w:val="16"/>
              <w:szCs w:val="16"/>
            </w:rPr>
            <w:t>RON DESANTIS</w:t>
          </w:r>
          <w:r w:rsidR="00664EE0" w:rsidRPr="00B52152">
            <w:rPr>
              <w:rFonts w:eastAsia="Times New Roman"/>
              <w:b/>
              <w:color w:val="002060"/>
              <w:sz w:val="16"/>
              <w:szCs w:val="16"/>
            </w:rPr>
            <w:br/>
            <w:t>GOVERNOR</w:t>
          </w:r>
        </w:p>
      </w:tc>
      <w:tc>
        <w:tcPr>
          <w:tcW w:w="4440" w:type="dxa"/>
        </w:tcPr>
        <w:p w14:paraId="3CD2F80B" w14:textId="77777777" w:rsidR="00664EE0" w:rsidRPr="00D32323" w:rsidRDefault="00664EE0" w:rsidP="00DA1EA4">
          <w:pPr>
            <w:spacing w:after="0" w:line="240" w:lineRule="auto"/>
            <w:jc w:val="center"/>
            <w:rPr>
              <w:rFonts w:eastAsia="Times New Roman"/>
              <w:color w:val="1F497D"/>
              <w:sz w:val="20"/>
              <w:szCs w:val="20"/>
            </w:rPr>
          </w:pPr>
          <w:r w:rsidRPr="00D32323">
            <w:rPr>
              <w:rFonts w:eastAsia="Times New Roman"/>
              <w:color w:val="1F497D"/>
              <w:sz w:val="20"/>
              <w:szCs w:val="20"/>
            </w:rPr>
            <w:t>605 Suwannee Street</w:t>
          </w:r>
          <w:r w:rsidRPr="00D32323">
            <w:rPr>
              <w:rFonts w:eastAsia="Times New Roman"/>
              <w:color w:val="1F497D"/>
              <w:sz w:val="20"/>
              <w:szCs w:val="20"/>
            </w:rPr>
            <w:br/>
            <w:t>Tallahassee, FL  32399-0450</w:t>
          </w:r>
        </w:p>
      </w:tc>
      <w:tc>
        <w:tcPr>
          <w:tcW w:w="3120" w:type="dxa"/>
        </w:tcPr>
        <w:p w14:paraId="0482930B" w14:textId="2076B43B" w:rsidR="00664EE0" w:rsidRPr="00B52152" w:rsidRDefault="0018718E" w:rsidP="00614607">
          <w:pPr>
            <w:spacing w:after="0" w:line="240" w:lineRule="auto"/>
            <w:jc w:val="center"/>
            <w:rPr>
              <w:rFonts w:eastAsia="Times New Roman"/>
              <w:b/>
              <w:color w:val="002060"/>
              <w:sz w:val="16"/>
              <w:szCs w:val="16"/>
            </w:rPr>
          </w:pPr>
          <w:r>
            <w:rPr>
              <w:rFonts w:eastAsia="Times New Roman"/>
              <w:b/>
              <w:color w:val="002060"/>
              <w:sz w:val="16"/>
              <w:szCs w:val="16"/>
            </w:rPr>
            <w:t>JARED W. PERDUE</w:t>
          </w:r>
          <w:r w:rsidR="00CA7CB3">
            <w:rPr>
              <w:rFonts w:eastAsia="Times New Roman"/>
              <w:b/>
              <w:color w:val="002060"/>
              <w:sz w:val="16"/>
              <w:szCs w:val="16"/>
            </w:rPr>
            <w:t>, P.E.</w:t>
          </w:r>
          <w:r w:rsidR="00664EE0" w:rsidRPr="00B52152">
            <w:rPr>
              <w:rFonts w:eastAsia="Times New Roman"/>
              <w:b/>
              <w:color w:val="002060"/>
              <w:sz w:val="16"/>
              <w:szCs w:val="16"/>
            </w:rPr>
            <w:br/>
            <w:t>SECRETARY</w:t>
          </w:r>
        </w:p>
      </w:tc>
    </w:tr>
  </w:tbl>
  <w:p w14:paraId="2F8648E5" w14:textId="77777777" w:rsidR="00664EE0" w:rsidRDefault="00664EE0" w:rsidP="00664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94ABD"/>
    <w:multiLevelType w:val="multilevel"/>
    <w:tmpl w:val="F684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D480F"/>
    <w:multiLevelType w:val="hybridMultilevel"/>
    <w:tmpl w:val="3C6EA15C"/>
    <w:lvl w:ilvl="0" w:tplc="DCF4F788">
      <w:start w:val="1"/>
      <w:numFmt w:val="decimal"/>
      <w:lvlText w:val="%1."/>
      <w:lvlJc w:val="left"/>
      <w:pPr>
        <w:tabs>
          <w:tab w:val="num" w:pos="720"/>
        </w:tabs>
        <w:ind w:left="720" w:hanging="360"/>
      </w:pPr>
    </w:lvl>
    <w:lvl w:ilvl="1" w:tplc="B0E01F28" w:tentative="1">
      <w:start w:val="1"/>
      <w:numFmt w:val="decimal"/>
      <w:lvlText w:val="%2."/>
      <w:lvlJc w:val="left"/>
      <w:pPr>
        <w:tabs>
          <w:tab w:val="num" w:pos="1440"/>
        </w:tabs>
        <w:ind w:left="1440" w:hanging="360"/>
      </w:pPr>
    </w:lvl>
    <w:lvl w:ilvl="2" w:tplc="AFE43A00" w:tentative="1">
      <w:start w:val="1"/>
      <w:numFmt w:val="decimal"/>
      <w:lvlText w:val="%3."/>
      <w:lvlJc w:val="left"/>
      <w:pPr>
        <w:tabs>
          <w:tab w:val="num" w:pos="2160"/>
        </w:tabs>
        <w:ind w:left="2160" w:hanging="360"/>
      </w:pPr>
    </w:lvl>
    <w:lvl w:ilvl="3" w:tplc="964A3688" w:tentative="1">
      <w:start w:val="1"/>
      <w:numFmt w:val="decimal"/>
      <w:lvlText w:val="%4."/>
      <w:lvlJc w:val="left"/>
      <w:pPr>
        <w:tabs>
          <w:tab w:val="num" w:pos="2880"/>
        </w:tabs>
        <w:ind w:left="2880" w:hanging="360"/>
      </w:pPr>
    </w:lvl>
    <w:lvl w:ilvl="4" w:tplc="869E038E" w:tentative="1">
      <w:start w:val="1"/>
      <w:numFmt w:val="decimal"/>
      <w:lvlText w:val="%5."/>
      <w:lvlJc w:val="left"/>
      <w:pPr>
        <w:tabs>
          <w:tab w:val="num" w:pos="3600"/>
        </w:tabs>
        <w:ind w:left="3600" w:hanging="360"/>
      </w:pPr>
    </w:lvl>
    <w:lvl w:ilvl="5" w:tplc="9F54E188" w:tentative="1">
      <w:start w:val="1"/>
      <w:numFmt w:val="decimal"/>
      <w:lvlText w:val="%6."/>
      <w:lvlJc w:val="left"/>
      <w:pPr>
        <w:tabs>
          <w:tab w:val="num" w:pos="4320"/>
        </w:tabs>
        <w:ind w:left="4320" w:hanging="360"/>
      </w:pPr>
    </w:lvl>
    <w:lvl w:ilvl="6" w:tplc="A816D7B2" w:tentative="1">
      <w:start w:val="1"/>
      <w:numFmt w:val="decimal"/>
      <w:lvlText w:val="%7."/>
      <w:lvlJc w:val="left"/>
      <w:pPr>
        <w:tabs>
          <w:tab w:val="num" w:pos="5040"/>
        </w:tabs>
        <w:ind w:left="5040" w:hanging="360"/>
      </w:pPr>
    </w:lvl>
    <w:lvl w:ilvl="7" w:tplc="7DD61DCE" w:tentative="1">
      <w:start w:val="1"/>
      <w:numFmt w:val="decimal"/>
      <w:lvlText w:val="%8."/>
      <w:lvlJc w:val="left"/>
      <w:pPr>
        <w:tabs>
          <w:tab w:val="num" w:pos="5760"/>
        </w:tabs>
        <w:ind w:left="5760" w:hanging="360"/>
      </w:pPr>
    </w:lvl>
    <w:lvl w:ilvl="8" w:tplc="C7D27CE0" w:tentative="1">
      <w:start w:val="1"/>
      <w:numFmt w:val="decimal"/>
      <w:lvlText w:val="%9."/>
      <w:lvlJc w:val="left"/>
      <w:pPr>
        <w:tabs>
          <w:tab w:val="num" w:pos="6480"/>
        </w:tabs>
        <w:ind w:left="6480" w:hanging="360"/>
      </w:pPr>
    </w:lvl>
  </w:abstractNum>
  <w:abstractNum w:abstractNumId="2" w15:restartNumberingAfterBreak="0">
    <w:nsid w:val="23DF4FAA"/>
    <w:multiLevelType w:val="hybridMultilevel"/>
    <w:tmpl w:val="51720898"/>
    <w:lvl w:ilvl="0" w:tplc="FA44941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31685"/>
    <w:multiLevelType w:val="hybridMultilevel"/>
    <w:tmpl w:val="67BC0198"/>
    <w:lvl w:ilvl="0" w:tplc="95C64820">
      <w:start w:val="1"/>
      <w:numFmt w:val="bullet"/>
      <w:lvlText w:val="•"/>
      <w:lvlJc w:val="left"/>
      <w:pPr>
        <w:tabs>
          <w:tab w:val="num" w:pos="720"/>
        </w:tabs>
        <w:ind w:left="720" w:hanging="360"/>
      </w:pPr>
      <w:rPr>
        <w:rFonts w:ascii="Arial" w:hAnsi="Arial" w:hint="default"/>
      </w:rPr>
    </w:lvl>
    <w:lvl w:ilvl="1" w:tplc="6BA2B9BA" w:tentative="1">
      <w:start w:val="1"/>
      <w:numFmt w:val="bullet"/>
      <w:lvlText w:val="•"/>
      <w:lvlJc w:val="left"/>
      <w:pPr>
        <w:tabs>
          <w:tab w:val="num" w:pos="1440"/>
        </w:tabs>
        <w:ind w:left="1440" w:hanging="360"/>
      </w:pPr>
      <w:rPr>
        <w:rFonts w:ascii="Arial" w:hAnsi="Arial" w:hint="default"/>
      </w:rPr>
    </w:lvl>
    <w:lvl w:ilvl="2" w:tplc="AB16FCEE" w:tentative="1">
      <w:start w:val="1"/>
      <w:numFmt w:val="bullet"/>
      <w:lvlText w:val="•"/>
      <w:lvlJc w:val="left"/>
      <w:pPr>
        <w:tabs>
          <w:tab w:val="num" w:pos="2160"/>
        </w:tabs>
        <w:ind w:left="2160" w:hanging="360"/>
      </w:pPr>
      <w:rPr>
        <w:rFonts w:ascii="Arial" w:hAnsi="Arial" w:hint="default"/>
      </w:rPr>
    </w:lvl>
    <w:lvl w:ilvl="3" w:tplc="BC3E35C2" w:tentative="1">
      <w:start w:val="1"/>
      <w:numFmt w:val="bullet"/>
      <w:lvlText w:val="•"/>
      <w:lvlJc w:val="left"/>
      <w:pPr>
        <w:tabs>
          <w:tab w:val="num" w:pos="2880"/>
        </w:tabs>
        <w:ind w:left="2880" w:hanging="360"/>
      </w:pPr>
      <w:rPr>
        <w:rFonts w:ascii="Arial" w:hAnsi="Arial" w:hint="default"/>
      </w:rPr>
    </w:lvl>
    <w:lvl w:ilvl="4" w:tplc="B5726546" w:tentative="1">
      <w:start w:val="1"/>
      <w:numFmt w:val="bullet"/>
      <w:lvlText w:val="•"/>
      <w:lvlJc w:val="left"/>
      <w:pPr>
        <w:tabs>
          <w:tab w:val="num" w:pos="3600"/>
        </w:tabs>
        <w:ind w:left="3600" w:hanging="360"/>
      </w:pPr>
      <w:rPr>
        <w:rFonts w:ascii="Arial" w:hAnsi="Arial" w:hint="default"/>
      </w:rPr>
    </w:lvl>
    <w:lvl w:ilvl="5" w:tplc="B35AF7B2" w:tentative="1">
      <w:start w:val="1"/>
      <w:numFmt w:val="bullet"/>
      <w:lvlText w:val="•"/>
      <w:lvlJc w:val="left"/>
      <w:pPr>
        <w:tabs>
          <w:tab w:val="num" w:pos="4320"/>
        </w:tabs>
        <w:ind w:left="4320" w:hanging="360"/>
      </w:pPr>
      <w:rPr>
        <w:rFonts w:ascii="Arial" w:hAnsi="Arial" w:hint="default"/>
      </w:rPr>
    </w:lvl>
    <w:lvl w:ilvl="6" w:tplc="FFDAD854" w:tentative="1">
      <w:start w:val="1"/>
      <w:numFmt w:val="bullet"/>
      <w:lvlText w:val="•"/>
      <w:lvlJc w:val="left"/>
      <w:pPr>
        <w:tabs>
          <w:tab w:val="num" w:pos="5040"/>
        </w:tabs>
        <w:ind w:left="5040" w:hanging="360"/>
      </w:pPr>
      <w:rPr>
        <w:rFonts w:ascii="Arial" w:hAnsi="Arial" w:hint="default"/>
      </w:rPr>
    </w:lvl>
    <w:lvl w:ilvl="7" w:tplc="A2B0CB6E" w:tentative="1">
      <w:start w:val="1"/>
      <w:numFmt w:val="bullet"/>
      <w:lvlText w:val="•"/>
      <w:lvlJc w:val="left"/>
      <w:pPr>
        <w:tabs>
          <w:tab w:val="num" w:pos="5760"/>
        </w:tabs>
        <w:ind w:left="5760" w:hanging="360"/>
      </w:pPr>
      <w:rPr>
        <w:rFonts w:ascii="Arial" w:hAnsi="Arial" w:hint="default"/>
      </w:rPr>
    </w:lvl>
    <w:lvl w:ilvl="8" w:tplc="B21675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4F78F1"/>
    <w:multiLevelType w:val="hybridMultilevel"/>
    <w:tmpl w:val="2584AFB4"/>
    <w:lvl w:ilvl="0" w:tplc="1EB6A956">
      <w:start w:val="1"/>
      <w:numFmt w:val="bullet"/>
      <w:lvlText w:val="•"/>
      <w:lvlJc w:val="left"/>
      <w:pPr>
        <w:tabs>
          <w:tab w:val="num" w:pos="720"/>
        </w:tabs>
        <w:ind w:left="720" w:hanging="360"/>
      </w:pPr>
      <w:rPr>
        <w:rFonts w:ascii="Arial" w:hAnsi="Arial" w:hint="default"/>
      </w:rPr>
    </w:lvl>
    <w:lvl w:ilvl="1" w:tplc="CA3CDC7E" w:tentative="1">
      <w:start w:val="1"/>
      <w:numFmt w:val="bullet"/>
      <w:lvlText w:val="•"/>
      <w:lvlJc w:val="left"/>
      <w:pPr>
        <w:tabs>
          <w:tab w:val="num" w:pos="1440"/>
        </w:tabs>
        <w:ind w:left="1440" w:hanging="360"/>
      </w:pPr>
      <w:rPr>
        <w:rFonts w:ascii="Arial" w:hAnsi="Arial" w:hint="default"/>
      </w:rPr>
    </w:lvl>
    <w:lvl w:ilvl="2" w:tplc="56D244DC" w:tentative="1">
      <w:start w:val="1"/>
      <w:numFmt w:val="bullet"/>
      <w:lvlText w:val="•"/>
      <w:lvlJc w:val="left"/>
      <w:pPr>
        <w:tabs>
          <w:tab w:val="num" w:pos="2160"/>
        </w:tabs>
        <w:ind w:left="2160" w:hanging="360"/>
      </w:pPr>
      <w:rPr>
        <w:rFonts w:ascii="Arial" w:hAnsi="Arial" w:hint="default"/>
      </w:rPr>
    </w:lvl>
    <w:lvl w:ilvl="3" w:tplc="23B0970A" w:tentative="1">
      <w:start w:val="1"/>
      <w:numFmt w:val="bullet"/>
      <w:lvlText w:val="•"/>
      <w:lvlJc w:val="left"/>
      <w:pPr>
        <w:tabs>
          <w:tab w:val="num" w:pos="2880"/>
        </w:tabs>
        <w:ind w:left="2880" w:hanging="360"/>
      </w:pPr>
      <w:rPr>
        <w:rFonts w:ascii="Arial" w:hAnsi="Arial" w:hint="default"/>
      </w:rPr>
    </w:lvl>
    <w:lvl w:ilvl="4" w:tplc="0A223D7E" w:tentative="1">
      <w:start w:val="1"/>
      <w:numFmt w:val="bullet"/>
      <w:lvlText w:val="•"/>
      <w:lvlJc w:val="left"/>
      <w:pPr>
        <w:tabs>
          <w:tab w:val="num" w:pos="3600"/>
        </w:tabs>
        <w:ind w:left="3600" w:hanging="360"/>
      </w:pPr>
      <w:rPr>
        <w:rFonts w:ascii="Arial" w:hAnsi="Arial" w:hint="default"/>
      </w:rPr>
    </w:lvl>
    <w:lvl w:ilvl="5" w:tplc="8EA02BCC" w:tentative="1">
      <w:start w:val="1"/>
      <w:numFmt w:val="bullet"/>
      <w:lvlText w:val="•"/>
      <w:lvlJc w:val="left"/>
      <w:pPr>
        <w:tabs>
          <w:tab w:val="num" w:pos="4320"/>
        </w:tabs>
        <w:ind w:left="4320" w:hanging="360"/>
      </w:pPr>
      <w:rPr>
        <w:rFonts w:ascii="Arial" w:hAnsi="Arial" w:hint="default"/>
      </w:rPr>
    </w:lvl>
    <w:lvl w:ilvl="6" w:tplc="81E0D256" w:tentative="1">
      <w:start w:val="1"/>
      <w:numFmt w:val="bullet"/>
      <w:lvlText w:val="•"/>
      <w:lvlJc w:val="left"/>
      <w:pPr>
        <w:tabs>
          <w:tab w:val="num" w:pos="5040"/>
        </w:tabs>
        <w:ind w:left="5040" w:hanging="360"/>
      </w:pPr>
      <w:rPr>
        <w:rFonts w:ascii="Arial" w:hAnsi="Arial" w:hint="default"/>
      </w:rPr>
    </w:lvl>
    <w:lvl w:ilvl="7" w:tplc="E0B4EB90" w:tentative="1">
      <w:start w:val="1"/>
      <w:numFmt w:val="bullet"/>
      <w:lvlText w:val="•"/>
      <w:lvlJc w:val="left"/>
      <w:pPr>
        <w:tabs>
          <w:tab w:val="num" w:pos="5760"/>
        </w:tabs>
        <w:ind w:left="5760" w:hanging="360"/>
      </w:pPr>
      <w:rPr>
        <w:rFonts w:ascii="Arial" w:hAnsi="Arial" w:hint="default"/>
      </w:rPr>
    </w:lvl>
    <w:lvl w:ilvl="8" w:tplc="B7026354" w:tentative="1">
      <w:start w:val="1"/>
      <w:numFmt w:val="bullet"/>
      <w:lvlText w:val="•"/>
      <w:lvlJc w:val="left"/>
      <w:pPr>
        <w:tabs>
          <w:tab w:val="num" w:pos="6480"/>
        </w:tabs>
        <w:ind w:left="6480" w:hanging="360"/>
      </w:pPr>
      <w:rPr>
        <w:rFonts w:ascii="Arial" w:hAnsi="Arial" w:hint="default"/>
      </w:rPr>
    </w:lvl>
  </w:abstractNum>
  <w:num w:numId="1" w16cid:durableId="484862178">
    <w:abstractNumId w:val="0"/>
  </w:num>
  <w:num w:numId="2" w16cid:durableId="1009603799">
    <w:abstractNumId w:val="2"/>
  </w:num>
  <w:num w:numId="3" w16cid:durableId="1285817310">
    <w:abstractNumId w:val="4"/>
  </w:num>
  <w:num w:numId="4" w16cid:durableId="77102027">
    <w:abstractNumId w:val="1"/>
  </w:num>
  <w:num w:numId="5" w16cid:durableId="166462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attachedTemplate r:id="rId1"/>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27"/>
    <w:rsid w:val="00091193"/>
    <w:rsid w:val="000B5A27"/>
    <w:rsid w:val="000B781D"/>
    <w:rsid w:val="000F3538"/>
    <w:rsid w:val="0010419E"/>
    <w:rsid w:val="00181C56"/>
    <w:rsid w:val="0018718E"/>
    <w:rsid w:val="001E73F9"/>
    <w:rsid w:val="00215040"/>
    <w:rsid w:val="0022270C"/>
    <w:rsid w:val="002C5F4F"/>
    <w:rsid w:val="002D6271"/>
    <w:rsid w:val="00323C02"/>
    <w:rsid w:val="00365CF7"/>
    <w:rsid w:val="00377807"/>
    <w:rsid w:val="003A3D86"/>
    <w:rsid w:val="003B4BA7"/>
    <w:rsid w:val="003C79F9"/>
    <w:rsid w:val="003D6B39"/>
    <w:rsid w:val="003E6F1D"/>
    <w:rsid w:val="00407CDA"/>
    <w:rsid w:val="004149B3"/>
    <w:rsid w:val="0043157C"/>
    <w:rsid w:val="0044278E"/>
    <w:rsid w:val="00472DD8"/>
    <w:rsid w:val="00481C52"/>
    <w:rsid w:val="0049032B"/>
    <w:rsid w:val="004D4479"/>
    <w:rsid w:val="0057254C"/>
    <w:rsid w:val="005A4C21"/>
    <w:rsid w:val="005A4EDE"/>
    <w:rsid w:val="005B2C62"/>
    <w:rsid w:val="005E5D4A"/>
    <w:rsid w:val="005F2875"/>
    <w:rsid w:val="00614607"/>
    <w:rsid w:val="0065687E"/>
    <w:rsid w:val="00664EE0"/>
    <w:rsid w:val="00676A73"/>
    <w:rsid w:val="00691D32"/>
    <w:rsid w:val="006C2B75"/>
    <w:rsid w:val="006D6E39"/>
    <w:rsid w:val="007118E3"/>
    <w:rsid w:val="00720361"/>
    <w:rsid w:val="00744E5F"/>
    <w:rsid w:val="00747FA0"/>
    <w:rsid w:val="007611BC"/>
    <w:rsid w:val="007855EE"/>
    <w:rsid w:val="007874EB"/>
    <w:rsid w:val="007B0FB2"/>
    <w:rsid w:val="00847109"/>
    <w:rsid w:val="00885AFB"/>
    <w:rsid w:val="008B419F"/>
    <w:rsid w:val="008D771D"/>
    <w:rsid w:val="008E31E3"/>
    <w:rsid w:val="00916CFA"/>
    <w:rsid w:val="0097648B"/>
    <w:rsid w:val="00976D14"/>
    <w:rsid w:val="009859C9"/>
    <w:rsid w:val="009B14CC"/>
    <w:rsid w:val="009D429A"/>
    <w:rsid w:val="00A23E04"/>
    <w:rsid w:val="00A56259"/>
    <w:rsid w:val="00A866BE"/>
    <w:rsid w:val="00AA5308"/>
    <w:rsid w:val="00AB4DC5"/>
    <w:rsid w:val="00AC0D02"/>
    <w:rsid w:val="00AF2E1B"/>
    <w:rsid w:val="00B10BA8"/>
    <w:rsid w:val="00B52152"/>
    <w:rsid w:val="00BB0CAA"/>
    <w:rsid w:val="00BE78B6"/>
    <w:rsid w:val="00C0260A"/>
    <w:rsid w:val="00C14388"/>
    <w:rsid w:val="00C30A32"/>
    <w:rsid w:val="00C7409B"/>
    <w:rsid w:val="00CA6E01"/>
    <w:rsid w:val="00CA7CB3"/>
    <w:rsid w:val="00CB0693"/>
    <w:rsid w:val="00CF6500"/>
    <w:rsid w:val="00D32323"/>
    <w:rsid w:val="00D77F26"/>
    <w:rsid w:val="00DA1EA4"/>
    <w:rsid w:val="00DA3835"/>
    <w:rsid w:val="00E67FD8"/>
    <w:rsid w:val="00E74D5E"/>
    <w:rsid w:val="00EC07A0"/>
    <w:rsid w:val="00EC430D"/>
    <w:rsid w:val="00ED3EDC"/>
    <w:rsid w:val="00EF469A"/>
    <w:rsid w:val="00F0038E"/>
    <w:rsid w:val="00F1506F"/>
    <w:rsid w:val="00F36B17"/>
    <w:rsid w:val="00F672C7"/>
    <w:rsid w:val="00FB30B9"/>
    <w:rsid w:val="00FC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090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F26"/>
    <w:rPr>
      <w:color w:val="0000FF"/>
      <w:u w:val="single"/>
    </w:rPr>
  </w:style>
  <w:style w:type="paragraph" w:styleId="BalloonText">
    <w:name w:val="Balloon Text"/>
    <w:basedOn w:val="Normal"/>
    <w:link w:val="BalloonTextChar"/>
    <w:uiPriority w:val="99"/>
    <w:semiHidden/>
    <w:unhideWhenUsed/>
    <w:rsid w:val="00D77F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F26"/>
    <w:rPr>
      <w:rFonts w:ascii="Tahoma" w:hAnsi="Tahoma" w:cs="Tahoma"/>
      <w:sz w:val="16"/>
      <w:szCs w:val="16"/>
    </w:rPr>
  </w:style>
  <w:style w:type="paragraph" w:styleId="Header">
    <w:name w:val="header"/>
    <w:basedOn w:val="Normal"/>
    <w:link w:val="HeaderChar"/>
    <w:uiPriority w:val="99"/>
    <w:unhideWhenUsed/>
    <w:rsid w:val="009D4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A"/>
  </w:style>
  <w:style w:type="paragraph" w:styleId="Footer">
    <w:name w:val="footer"/>
    <w:basedOn w:val="Normal"/>
    <w:link w:val="FooterChar"/>
    <w:uiPriority w:val="99"/>
    <w:unhideWhenUsed/>
    <w:rsid w:val="00664EE0"/>
    <w:pPr>
      <w:tabs>
        <w:tab w:val="center" w:pos="4680"/>
        <w:tab w:val="right" w:pos="9360"/>
      </w:tabs>
      <w:spacing w:after="0" w:line="240" w:lineRule="auto"/>
    </w:pPr>
  </w:style>
  <w:style w:type="character" w:customStyle="1" w:styleId="FooterChar">
    <w:name w:val="Footer Char"/>
    <w:link w:val="Footer"/>
    <w:uiPriority w:val="99"/>
    <w:rsid w:val="00664EE0"/>
    <w:rPr>
      <w:rFonts w:ascii="Times New Roman" w:hAnsi="Times New Roman"/>
      <w:sz w:val="22"/>
      <w:szCs w:val="22"/>
    </w:rPr>
  </w:style>
  <w:style w:type="table" w:styleId="TableGrid">
    <w:name w:val="Table Grid"/>
    <w:basedOn w:val="TableNormal"/>
    <w:rsid w:val="00C143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6D14"/>
    <w:pPr>
      <w:spacing w:before="100" w:beforeAutospacing="1" w:after="100" w:afterAutospacing="1" w:line="240" w:lineRule="auto"/>
    </w:pPr>
    <w:rPr>
      <w:rFonts w:eastAsia="Times New Roman"/>
      <w:szCs w:val="24"/>
    </w:rPr>
  </w:style>
  <w:style w:type="paragraph" w:styleId="NoSpacing">
    <w:name w:val="No Spacing"/>
    <w:uiPriority w:val="1"/>
    <w:qFormat/>
    <w:rsid w:val="00976D14"/>
    <w:rPr>
      <w:sz w:val="22"/>
      <w:szCs w:val="22"/>
    </w:rPr>
  </w:style>
  <w:style w:type="paragraph" w:styleId="ListParagraph">
    <w:name w:val="List Paragraph"/>
    <w:basedOn w:val="Normal"/>
    <w:link w:val="ListParagraphChar"/>
    <w:uiPriority w:val="34"/>
    <w:qFormat/>
    <w:rsid w:val="00F1506F"/>
    <w:pPr>
      <w:spacing w:after="0" w:line="240" w:lineRule="auto"/>
      <w:ind w:left="720"/>
    </w:pPr>
    <w:rPr>
      <w:rFonts w:ascii="Calibri" w:hAnsi="Calibri"/>
      <w:sz w:val="22"/>
    </w:rPr>
  </w:style>
  <w:style w:type="character" w:customStyle="1" w:styleId="ListParagraphChar">
    <w:name w:val="List Paragraph Char"/>
    <w:link w:val="ListParagraph"/>
    <w:uiPriority w:val="34"/>
    <w:locked/>
    <w:rsid w:val="00F150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hristine%20McDonald\Updates\Letterhead%20-%20CO%20-%204-19-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336B174B50134EB63697FE25753DB4" ma:contentTypeVersion="4" ma:contentTypeDescription="Create a new document." ma:contentTypeScope="" ma:versionID="0dd1823e36c1237e96d85dc00837d7c1">
  <xsd:schema xmlns:xsd="http://www.w3.org/2001/XMLSchema" xmlns:xs="http://www.w3.org/2001/XMLSchema" xmlns:p="http://schemas.microsoft.com/office/2006/metadata/properties" xmlns:ns2="1c9ed623-027b-437a-b3c3-a7004a86d3d7" targetNamespace="http://schemas.microsoft.com/office/2006/metadata/properties" ma:root="true" ma:fieldsID="928b2e9748950911ac247e912bd42c6e" ns2:_="">
    <xsd:import namespace="1c9ed623-027b-437a-b3c3-a7004a86d3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ed623-027b-437a-b3c3-a7004a86d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1CBBA-AC13-41CC-9939-8D7CCC4D484E}">
  <ds:schemaRefs>
    <ds:schemaRef ds:uri="http://schemas.microsoft.com/sharepoint/v3/contenttype/forms"/>
  </ds:schemaRefs>
</ds:datastoreItem>
</file>

<file path=customXml/itemProps2.xml><?xml version="1.0" encoding="utf-8"?>
<ds:datastoreItem xmlns:ds="http://schemas.openxmlformats.org/officeDocument/2006/customXml" ds:itemID="{EFA566F5-CCC6-4EE3-9107-6E0FB92D1306}">
  <ds:schemaRefs>
    <ds:schemaRef ds:uri="http://schemas.microsoft.com/office/2006/metadata/longProperties"/>
  </ds:schemaRefs>
</ds:datastoreItem>
</file>

<file path=customXml/itemProps3.xml><?xml version="1.0" encoding="utf-8"?>
<ds:datastoreItem xmlns:ds="http://schemas.openxmlformats.org/officeDocument/2006/customXml" ds:itemID="{5A7BB79C-7B0C-4575-B86F-4978B890D0F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c9ed623-027b-437a-b3c3-a7004a86d3d7"/>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B81F170-A607-4C99-96BA-CD1229305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ed623-027b-437a-b3c3-a7004a86d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 CO - 4-19-11</Template>
  <TotalTime>0</TotalTime>
  <Pages>3</Pages>
  <Words>345</Words>
  <Characters>1971</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2022-10-26T20:13:00Z</dcterms:created>
  <dcterms:modified xsi:type="dcterms:W3CDTF">2022-10-26T20:13:00Z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TC300037961033</vt:lpwstr>
  </property>
  <property fmtid="{D5CDD505-2E9C-101B-9397-08002B2CF9AE}" pid="3" name="ContentTypeId">
    <vt:lpwstr>0x0101008890E7EB7EC4AD4D8D45C5DFE6EFF514</vt:lpwstr>
  </property>
  <property fmtid="{D5CDD505-2E9C-101B-9397-08002B2CF9AE}" pid="4" name="display_urn:schemas-microsoft-com:office:office#Editor">
    <vt:lpwstr>Jacques, Timothy</vt:lpwstr>
  </property>
  <property fmtid="{D5CDD505-2E9C-101B-9397-08002B2CF9AE}" pid="5" name="Order">
    <vt:lpwstr>1700.00000000000</vt:lpwstr>
  </property>
  <property fmtid="{D5CDD505-2E9C-101B-9397-08002B2CF9AE}" pid="6" name="display_urn:schemas-microsoft-com:office:office#Author">
    <vt:lpwstr>McDonald, Christine</vt:lpwstr>
  </property>
</Properties>
</file>