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A75" w14:textId="77777777" w:rsidR="007770E7" w:rsidRDefault="007770E7" w:rsidP="001B6BE8">
      <w:pPr>
        <w:pStyle w:val="Heading2"/>
      </w:pPr>
      <w:r w:rsidRPr="007770E7">
        <w:t>RIIM/AASHTO RAC Coordination and Collaboration Subcommittee/Task Force Meeting</w:t>
      </w:r>
    </w:p>
    <w:p w14:paraId="5DFC11CD" w14:textId="6B74E561" w:rsidR="007770E7" w:rsidRPr="007062D8" w:rsidRDefault="00FD470A" w:rsidP="007770E7">
      <w:r>
        <w:t>May 9, 2022</w:t>
      </w:r>
    </w:p>
    <w:p w14:paraId="48F738F4" w14:textId="6821E9B2" w:rsidR="006370B3" w:rsidRDefault="00FD470A">
      <w:hyperlink r:id="rId8" w:history="1">
        <w:r w:rsidR="00B0002A" w:rsidRPr="006370B3">
          <w:rPr>
            <w:rStyle w:val="Hyperlink"/>
          </w:rPr>
          <w:t>Teams</w:t>
        </w:r>
        <w:r w:rsidR="006933BE" w:rsidRPr="006370B3">
          <w:rPr>
            <w:rStyle w:val="Hyperlink"/>
          </w:rPr>
          <w:t xml:space="preserve"> </w:t>
        </w:r>
        <w:r w:rsidR="00816E7D" w:rsidRPr="006370B3">
          <w:rPr>
            <w:rStyle w:val="Hyperlink"/>
          </w:rPr>
          <w:t>Meeting</w:t>
        </w:r>
      </w:hyperlink>
      <w:r w:rsidR="006370B3" w:rsidRPr="006370B3">
        <w:t xml:space="preserve"> </w:t>
      </w:r>
    </w:p>
    <w:p w14:paraId="3067B4FF" w14:textId="6C73379E" w:rsidR="007062D8" w:rsidRPr="007770E7" w:rsidRDefault="007062D8" w:rsidP="007062D8">
      <w:pPr>
        <w:rPr>
          <w:b/>
          <w:bCs/>
        </w:rPr>
      </w:pPr>
      <w:r w:rsidRPr="007770E7">
        <w:rPr>
          <w:b/>
          <w:bCs/>
        </w:rPr>
        <w:t>Agenda</w:t>
      </w:r>
    </w:p>
    <w:p w14:paraId="15977407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6E4AFEC4" w14:textId="77777777" w:rsidR="007062D8" w:rsidRPr="0080675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>
        <w:rPr>
          <w:b/>
          <w:bCs/>
        </w:rPr>
        <w:t>M</w:t>
      </w:r>
      <w:r w:rsidRPr="0080675C">
        <w:rPr>
          <w:b/>
          <w:bCs/>
        </w:rPr>
        <w:t xml:space="preserve">eeting </w:t>
      </w:r>
      <w:r>
        <w:rPr>
          <w:b/>
          <w:bCs/>
        </w:rPr>
        <w:t>Minutes</w:t>
      </w:r>
      <w:r>
        <w:t xml:space="preserve"> – sent out via email and on RPPM</w:t>
      </w:r>
    </w:p>
    <w:p w14:paraId="4E1C97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2F64EEC2" w14:textId="7D285548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39E5F0D8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45554FF5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74E93A66" w14:textId="4A7225DF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1823BE65" w14:textId="598AC443" w:rsidR="00FD470A" w:rsidRDefault="00FD470A" w:rsidP="00FD470A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Seeking a co-lead for RPPM</w:t>
      </w:r>
    </w:p>
    <w:p w14:paraId="32725770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</w:p>
    <w:p w14:paraId="67912B3E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on survey centralization </w:t>
      </w:r>
    </w:p>
    <w:p w14:paraId="4734D545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20-123(09) scoping study for an innovation platform</w:t>
      </w:r>
    </w:p>
    <w:p w14:paraId="50E6998C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Innovation linkages</w:t>
      </w:r>
    </w:p>
    <w:p w14:paraId="399D75C3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Innovation Community of Practice, AASHTO Innovation Initiative </w:t>
      </w:r>
    </w:p>
    <w:p w14:paraId="68BB94E0" w14:textId="7DC786FF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6A92D148" w14:textId="70730CCB" w:rsidR="00F75E4A" w:rsidRDefault="00F75E4A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Innovation Lifecycle Subcommittee</w:t>
      </w:r>
    </w:p>
    <w:p w14:paraId="7F4B49CF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Emerging Topics Subcommittee</w:t>
      </w:r>
    </w:p>
    <w:p w14:paraId="026611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16660D7D" w14:textId="77777777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Task Force coordination on the AASHTO RAC side</w:t>
      </w:r>
    </w:p>
    <w:p w14:paraId="64203DEA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>
        <w:rPr>
          <w:b/>
          <w:bCs/>
        </w:rPr>
        <w:t>Floor</w:t>
      </w:r>
    </w:p>
    <w:p w14:paraId="43F41B1D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>
        <w:rPr>
          <w:b/>
          <w:bCs/>
        </w:rPr>
        <w:t>Meeting</w:t>
      </w:r>
    </w:p>
    <w:p w14:paraId="06C110F7" w14:textId="5B258BD4" w:rsidR="007062D8" w:rsidRDefault="00FD470A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July 26, 8-9:30am during the Summer RAC meeting</w:t>
      </w:r>
      <w:r w:rsidR="007062D8">
        <w:t>, details on RPPM</w:t>
      </w:r>
    </w:p>
    <w:p w14:paraId="37B476A6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0C02B56D" w14:textId="437790DC" w:rsidR="002072FA" w:rsidRDefault="002072F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2072FA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D5C"/>
    <w:multiLevelType w:val="multilevel"/>
    <w:tmpl w:val="5D8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74CDB"/>
    <w:multiLevelType w:val="multilevel"/>
    <w:tmpl w:val="48D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E56C9"/>
    <w:multiLevelType w:val="multilevel"/>
    <w:tmpl w:val="26E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0511"/>
    <w:multiLevelType w:val="multilevel"/>
    <w:tmpl w:val="374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0B5413"/>
    <w:rsid w:val="000D608C"/>
    <w:rsid w:val="00160A42"/>
    <w:rsid w:val="001A7776"/>
    <w:rsid w:val="001B6BE8"/>
    <w:rsid w:val="002072FA"/>
    <w:rsid w:val="00264756"/>
    <w:rsid w:val="002D3B26"/>
    <w:rsid w:val="00433431"/>
    <w:rsid w:val="00460D3E"/>
    <w:rsid w:val="00484440"/>
    <w:rsid w:val="004867B9"/>
    <w:rsid w:val="004A387D"/>
    <w:rsid w:val="004A71D7"/>
    <w:rsid w:val="004B72FF"/>
    <w:rsid w:val="00507D0F"/>
    <w:rsid w:val="005104CE"/>
    <w:rsid w:val="005A5313"/>
    <w:rsid w:val="006349AD"/>
    <w:rsid w:val="006370B3"/>
    <w:rsid w:val="006933BE"/>
    <w:rsid w:val="007062D8"/>
    <w:rsid w:val="00775C18"/>
    <w:rsid w:val="007770E7"/>
    <w:rsid w:val="007B3A76"/>
    <w:rsid w:val="007B4914"/>
    <w:rsid w:val="007E6BCB"/>
    <w:rsid w:val="0080675C"/>
    <w:rsid w:val="00810A10"/>
    <w:rsid w:val="00816E7D"/>
    <w:rsid w:val="00883813"/>
    <w:rsid w:val="00914289"/>
    <w:rsid w:val="0093294A"/>
    <w:rsid w:val="009A3086"/>
    <w:rsid w:val="00A16BDE"/>
    <w:rsid w:val="00A242AC"/>
    <w:rsid w:val="00AE493D"/>
    <w:rsid w:val="00B0002A"/>
    <w:rsid w:val="00B4303F"/>
    <w:rsid w:val="00B64D6C"/>
    <w:rsid w:val="00B66CB7"/>
    <w:rsid w:val="00B66F99"/>
    <w:rsid w:val="00B94891"/>
    <w:rsid w:val="00BE6AE1"/>
    <w:rsid w:val="00BF1AD0"/>
    <w:rsid w:val="00C559AD"/>
    <w:rsid w:val="00C6508A"/>
    <w:rsid w:val="00D735A8"/>
    <w:rsid w:val="00D8795F"/>
    <w:rsid w:val="00E52ABB"/>
    <w:rsid w:val="00E60626"/>
    <w:rsid w:val="00EA537C"/>
    <w:rsid w:val="00F3068D"/>
    <w:rsid w:val="00F57999"/>
    <w:rsid w:val="00F75E4A"/>
    <w:rsid w:val="00FD470A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Y1NTY2N2QtNzBlZi00ZmQ3LWIzY2ItOWJjNjNkOWJkYzI4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4</cp:revision>
  <dcterms:created xsi:type="dcterms:W3CDTF">2022-03-14T19:12:00Z</dcterms:created>
  <dcterms:modified xsi:type="dcterms:W3CDTF">2022-03-16T21:06:00Z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