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F29" w:rsidRPr="00B5010D" w:rsidRDefault="00943ED5" w:rsidP="00943ED5">
      <w:pPr>
        <w:pStyle w:val="Heading1"/>
      </w:pPr>
      <w:bookmarkStart w:id="0" w:name="_Toc112128261"/>
      <w:bookmarkStart w:id="1" w:name="_Toc83875892"/>
      <w:bookmarkStart w:id="2" w:name="_Toc83876137"/>
      <w:bookmarkStart w:id="3" w:name="_Toc83885344"/>
      <w:bookmarkStart w:id="4" w:name="_Toc175129575"/>
      <w:bookmarkStart w:id="5" w:name="_Toc179245818"/>
      <w:bookmarkStart w:id="6" w:name="_Toc175129550"/>
      <w:bookmarkStart w:id="7" w:name="_GoBack"/>
      <w:bookmarkEnd w:id="0"/>
      <w:bookmarkEnd w:id="7"/>
      <w:r>
        <w:t xml:space="preserve">Section </w:t>
      </w:r>
      <w:bookmarkEnd w:id="1"/>
      <w:bookmarkEnd w:id="2"/>
      <w:bookmarkEnd w:id="3"/>
      <w:bookmarkEnd w:id="4"/>
      <w:bookmarkEnd w:id="5"/>
      <w:r>
        <w:t xml:space="preserve">6 </w:t>
      </w:r>
      <w:r w:rsidRPr="0045407C">
        <w:t>Research Deployment and Implementation</w:t>
      </w:r>
    </w:p>
    <w:p w:rsidR="00432F29" w:rsidRDefault="00432F29" w:rsidP="00943ED5"/>
    <w:p w:rsidR="00380366" w:rsidRDefault="00380366" w:rsidP="00943ED5">
      <w:pPr>
        <w:sectPr w:rsidR="00380366" w:rsidSect="0052356C">
          <w:headerReference w:type="even" r:id="rId9"/>
          <w:headerReference w:type="default" r:id="rId10"/>
          <w:footerReference w:type="even" r:id="rId11"/>
          <w:footerReference w:type="default" r:id="rId12"/>
          <w:headerReference w:type="first" r:id="rId13"/>
          <w:footerReference w:type="first" r:id="rId14"/>
          <w:type w:val="continuous"/>
          <w:pgSz w:w="12240" w:h="15840"/>
          <w:pgMar w:top="864" w:right="864" w:bottom="864" w:left="1080" w:header="720" w:footer="720" w:gutter="0"/>
          <w:cols w:space="720"/>
          <w:docGrid w:linePitch="360"/>
        </w:sectPr>
      </w:pPr>
    </w:p>
    <w:bookmarkEnd w:id="6"/>
    <w:p w:rsidR="00943ED5" w:rsidRPr="00036D1E" w:rsidRDefault="00943ED5" w:rsidP="00036D1E">
      <w:pPr>
        <w:pStyle w:val="Heading2"/>
      </w:pPr>
      <w:r w:rsidRPr="00036D1E">
        <w:lastRenderedPageBreak/>
        <w:t>6.1</w:t>
      </w:r>
      <w:r w:rsidRPr="00036D1E">
        <w:tab/>
        <w:t>Introduction</w:t>
      </w:r>
    </w:p>
    <w:p w:rsidR="00943ED5" w:rsidRPr="00036D1E" w:rsidRDefault="00943ED5" w:rsidP="00C20B58">
      <w:r w:rsidRPr="00036D1E">
        <w:t>DRISI places emphasis on applied research as the means of developing innovations that can solve the problems facing the surface transportation infrastructure owners, operators and users.  DRISI research also addresses transportation trends and policies that are driven by increasing demands, limited resources, and greater stakeholder expectations.</w:t>
      </w:r>
    </w:p>
    <w:p w:rsidR="00943ED5" w:rsidRPr="00036D1E" w:rsidRDefault="00943ED5" w:rsidP="00C20B58">
      <w:r w:rsidRPr="00036D1E">
        <w:t>Research results are most effective when completely implemented in the intended transportation environment.  Towards that goal, a well-developed research deployment plan and a though out implementation strategy is needed to maximize the likelihood of implementing products of completed research.</w:t>
      </w:r>
    </w:p>
    <w:p w:rsidR="00943ED5" w:rsidRPr="00036D1E" w:rsidRDefault="00943ED5" w:rsidP="00036D1E">
      <w:pPr>
        <w:pStyle w:val="Heading2"/>
      </w:pPr>
      <w:r w:rsidRPr="00036D1E">
        <w:t>6.2 Definitions</w:t>
      </w:r>
    </w:p>
    <w:p w:rsidR="00943ED5" w:rsidRPr="00036D1E" w:rsidRDefault="00943ED5" w:rsidP="00C20B58">
      <w:r w:rsidRPr="00036D1E">
        <w:t>This section lays out a context for definitions of “research deployment” and “research implementation” that are often used interchangeably with other terminologies and attributes of research, such as technology transfer, tool development, technical assistance, and training.</w:t>
      </w:r>
    </w:p>
    <w:p w:rsidR="00943ED5" w:rsidRPr="00036D1E" w:rsidRDefault="00943ED5" w:rsidP="00036D1E">
      <w:pPr>
        <w:pStyle w:val="Heading3"/>
      </w:pPr>
      <w:r w:rsidRPr="00036D1E">
        <w:t>6.2.1 Deployment</w:t>
      </w:r>
    </w:p>
    <w:p w:rsidR="00943ED5" w:rsidRPr="00036D1E" w:rsidRDefault="00943ED5" w:rsidP="00C20B58">
      <w:r w:rsidRPr="00036D1E">
        <w:t>“Deployment” is the delivery, application, demonstration or assessment of any of the DRISI research project products that have the potential to become implemented by the customer/sponsor of the research.  In the context of DRISI business operations, deployment occurs prior to implementation by the customer.</w:t>
      </w:r>
    </w:p>
    <w:p w:rsidR="00943ED5" w:rsidRPr="00036D1E" w:rsidRDefault="00943ED5" w:rsidP="00036D1E">
      <w:pPr>
        <w:pStyle w:val="Heading3"/>
      </w:pPr>
      <w:r w:rsidRPr="00036D1E">
        <w:t>6.2.2 Implementation</w:t>
      </w:r>
    </w:p>
    <w:p w:rsidR="00943ED5" w:rsidRPr="00036D1E" w:rsidRDefault="00943ED5" w:rsidP="00C20B58">
      <w:r w:rsidRPr="00036D1E">
        <w:t>“Implementation” is the adoption of DRISI research products within the state’s transportation system infrastructure or environment. Implementation occurs post deployment, and is the responsibility of the customer.</w:t>
      </w:r>
    </w:p>
    <w:p w:rsidR="00943ED5" w:rsidRPr="00036D1E" w:rsidRDefault="00943ED5" w:rsidP="00036D1E">
      <w:pPr>
        <w:pStyle w:val="Heading3"/>
      </w:pPr>
      <w:r w:rsidRPr="00036D1E">
        <w:lastRenderedPageBreak/>
        <w:t>6.2.3 Technology Transfer</w:t>
      </w:r>
    </w:p>
    <w:p w:rsidR="00943ED5" w:rsidRPr="00036D1E" w:rsidRDefault="00943ED5" w:rsidP="00C20B58">
      <w:r w:rsidRPr="00036D1E">
        <w:t xml:space="preserve">“Technology Transfer” refers to the process by which research knowledge is communicated or shared. </w:t>
      </w:r>
    </w:p>
    <w:p w:rsidR="00943ED5" w:rsidRPr="00036D1E" w:rsidRDefault="00943ED5" w:rsidP="00C20B58">
      <w:r w:rsidRPr="00036D1E">
        <w:t xml:space="preserve">In the context of the DRISI business operations, technology transfer is relatively straight forward.  Technology transfer occurs anytime during the research process. It can occur during the conduct of research, during the deployment stage and during the implementation stage. Technology transfer includes dissemination of information, skills, knowledge, techniques, marketing, training and technical assistance among government, academia and other institutions. Technology Transfer involves interaction between individuals, formal consultancies, publications, workshops, personnel exchanges, and joint projects involving groups of experts from different organizations. </w:t>
      </w:r>
    </w:p>
    <w:p w:rsidR="00943ED5" w:rsidRPr="00036D1E" w:rsidRDefault="00943ED5" w:rsidP="00036D1E">
      <w:pPr>
        <w:pStyle w:val="Heading2"/>
      </w:pPr>
      <w:r w:rsidRPr="00036D1E">
        <w:t>6.3 Roles</w:t>
      </w:r>
    </w:p>
    <w:p w:rsidR="00943ED5" w:rsidRPr="00036D1E" w:rsidRDefault="00943ED5" w:rsidP="00036D1E">
      <w:pPr>
        <w:pStyle w:val="Heading3"/>
      </w:pPr>
      <w:r w:rsidRPr="00036D1E">
        <w:t>6.3.</w:t>
      </w:r>
      <w:r w:rsidR="00036D1E">
        <w:t>1</w:t>
      </w:r>
      <w:r w:rsidR="00363A9C" w:rsidRPr="00036D1E">
        <w:t xml:space="preserve"> </w:t>
      </w:r>
      <w:r w:rsidRPr="00036D1E">
        <w:t>Research Deployment Branch</w:t>
      </w:r>
    </w:p>
    <w:p w:rsidR="00943ED5" w:rsidRDefault="00943ED5" w:rsidP="00C20B58">
      <w:r>
        <w:t xml:space="preserve">The Deployment Branch works with researchers, customers and Project Managers throughout the research process, to guide the eventual deployment of research products.  </w:t>
      </w:r>
    </w:p>
    <w:p w:rsidR="00943ED5" w:rsidRDefault="00943ED5" w:rsidP="00C20B58">
      <w:r>
        <w:t>The following are the services the Deployment Branch provide:</w:t>
      </w:r>
    </w:p>
    <w:p w:rsidR="00943ED5" w:rsidRPr="006B4576" w:rsidRDefault="00363A9C" w:rsidP="00943ED5">
      <w:pPr>
        <w:pStyle w:val="Bullet1"/>
        <w:framePr w:hSpace="0" w:wrap="auto" w:vAnchor="margin" w:hAnchor="text" w:yAlign="inline"/>
        <w:autoSpaceDE w:val="0"/>
        <w:autoSpaceDN w:val="0"/>
        <w:adjustRightInd w:val="0"/>
        <w:spacing w:line="240" w:lineRule="atLeast"/>
        <w:contextualSpacing w:val="0"/>
      </w:pPr>
      <w:r>
        <w:t xml:space="preserve">Work </w:t>
      </w:r>
      <w:r w:rsidR="00943ED5">
        <w:t xml:space="preserve">with </w:t>
      </w:r>
      <w:r w:rsidR="00943ED5" w:rsidRPr="006B4576">
        <w:t xml:space="preserve"> project managers </w:t>
      </w:r>
      <w:r w:rsidR="00943ED5">
        <w:t xml:space="preserve">to develop deployment plans for their research projects </w:t>
      </w:r>
    </w:p>
    <w:p w:rsidR="00943ED5" w:rsidRDefault="00363A9C" w:rsidP="00943ED5">
      <w:pPr>
        <w:pStyle w:val="Bullet1"/>
        <w:framePr w:hSpace="0" w:wrap="auto" w:vAnchor="margin" w:hAnchor="text" w:yAlign="inline"/>
        <w:autoSpaceDE w:val="0"/>
        <w:autoSpaceDN w:val="0"/>
        <w:adjustRightInd w:val="0"/>
        <w:spacing w:line="240" w:lineRule="atLeast"/>
        <w:contextualSpacing w:val="0"/>
      </w:pPr>
      <w:r>
        <w:t xml:space="preserve">Work with </w:t>
      </w:r>
      <w:r w:rsidRPr="006B4576">
        <w:t xml:space="preserve"> project managers</w:t>
      </w:r>
      <w:r>
        <w:t xml:space="preserve"> to provide </w:t>
      </w:r>
      <w:r w:rsidR="00943ED5">
        <w:t>h</w:t>
      </w:r>
      <w:r w:rsidR="00943ED5" w:rsidRPr="006B4576">
        <w:t>elp in the preparation of Feasibility Study Reports (FSR), Budget Change Proposals (BCP) etc. for research projects</w:t>
      </w:r>
    </w:p>
    <w:p w:rsidR="00943ED5" w:rsidRDefault="00943ED5" w:rsidP="00943ED5">
      <w:pPr>
        <w:pStyle w:val="Bullet1"/>
        <w:framePr w:hSpace="0" w:wrap="auto" w:vAnchor="margin" w:hAnchor="text" w:yAlign="inline"/>
        <w:autoSpaceDE w:val="0"/>
        <w:autoSpaceDN w:val="0"/>
        <w:adjustRightInd w:val="0"/>
        <w:spacing w:line="240" w:lineRule="atLeast"/>
        <w:contextualSpacing w:val="0"/>
      </w:pPr>
      <w:r>
        <w:t>Support customers with resolutions of intellectual property and copyright issues</w:t>
      </w:r>
    </w:p>
    <w:p w:rsidR="00943ED5" w:rsidRPr="006B4576" w:rsidRDefault="00943ED5" w:rsidP="00943ED5">
      <w:pPr>
        <w:pStyle w:val="Bullet1"/>
        <w:framePr w:hSpace="0" w:wrap="auto" w:vAnchor="margin" w:hAnchor="text" w:yAlign="inline"/>
        <w:autoSpaceDE w:val="0"/>
        <w:autoSpaceDN w:val="0"/>
        <w:adjustRightInd w:val="0"/>
        <w:spacing w:line="240" w:lineRule="atLeast"/>
        <w:contextualSpacing w:val="0"/>
      </w:pPr>
      <w:r>
        <w:t>Develop and recommend departmental policy to support the deployment of research</w:t>
      </w:r>
    </w:p>
    <w:p w:rsidR="00943ED5" w:rsidRPr="00171566" w:rsidRDefault="00943ED5" w:rsidP="00943ED5">
      <w:pPr>
        <w:pStyle w:val="Bullet1"/>
        <w:framePr w:hSpace="0" w:wrap="auto" w:vAnchor="margin" w:hAnchor="text" w:yAlign="inline"/>
        <w:autoSpaceDE w:val="0"/>
        <w:autoSpaceDN w:val="0"/>
        <w:adjustRightInd w:val="0"/>
        <w:spacing w:line="240" w:lineRule="atLeast"/>
        <w:contextualSpacing w:val="0"/>
      </w:pPr>
      <w:r>
        <w:lastRenderedPageBreak/>
        <w:t>I</w:t>
      </w:r>
      <w:r w:rsidRPr="006B4576">
        <w:t xml:space="preserve">dentify </w:t>
      </w:r>
      <w:r>
        <w:t xml:space="preserve">national </w:t>
      </w:r>
      <w:r w:rsidRPr="006B4576">
        <w:t>ready to deploy innovations</w:t>
      </w:r>
      <w:r>
        <w:t xml:space="preserve"> that can be implemented in California</w:t>
      </w:r>
      <w:r w:rsidRPr="006B4576">
        <w:t xml:space="preserve"> </w:t>
      </w:r>
    </w:p>
    <w:p w:rsidR="00943ED5" w:rsidRPr="006B4576" w:rsidRDefault="00943ED5" w:rsidP="00943ED5">
      <w:pPr>
        <w:pStyle w:val="Bullet1"/>
        <w:framePr w:hSpace="0" w:wrap="auto" w:vAnchor="margin" w:hAnchor="text" w:yAlign="inline"/>
        <w:autoSpaceDE w:val="0"/>
        <w:autoSpaceDN w:val="0"/>
        <w:adjustRightInd w:val="0"/>
        <w:spacing w:line="240" w:lineRule="atLeast"/>
        <w:contextualSpacing w:val="0"/>
      </w:pPr>
      <w:r w:rsidRPr="006B4576">
        <w:t>Assist project managers in accomplishing a successful outreach and technology transfer</w:t>
      </w:r>
      <w:r>
        <w:t xml:space="preserve"> for their research projects</w:t>
      </w:r>
    </w:p>
    <w:p w:rsidR="00036D1E" w:rsidRDefault="00943ED5" w:rsidP="00036D1E">
      <w:pPr>
        <w:pStyle w:val="Bullet1"/>
        <w:framePr w:hSpace="0" w:wrap="auto" w:vAnchor="margin" w:hAnchor="text" w:yAlign="inline"/>
        <w:autoSpaceDE w:val="0"/>
        <w:autoSpaceDN w:val="0"/>
        <w:adjustRightInd w:val="0"/>
        <w:spacing w:line="240" w:lineRule="atLeast"/>
        <w:contextualSpacing w:val="0"/>
      </w:pPr>
      <w:r w:rsidRPr="006B4576">
        <w:t>Develop Deployment best practices</w:t>
      </w:r>
    </w:p>
    <w:p w:rsidR="00036D1E" w:rsidRDefault="00943ED5" w:rsidP="00036D1E">
      <w:pPr>
        <w:pStyle w:val="Bullet1"/>
        <w:framePr w:hSpace="0" w:wrap="auto" w:vAnchor="margin" w:hAnchor="text" w:yAlign="inline"/>
        <w:autoSpaceDE w:val="0"/>
        <w:autoSpaceDN w:val="0"/>
        <w:adjustRightInd w:val="0"/>
        <w:spacing w:line="240" w:lineRule="atLeast"/>
        <w:contextualSpacing w:val="0"/>
      </w:pPr>
      <w:r>
        <w:t xml:space="preserve">Organize </w:t>
      </w:r>
      <w:r w:rsidR="00363A9C">
        <w:t xml:space="preserve">Deployment </w:t>
      </w:r>
      <w:r>
        <w:t xml:space="preserve">training </w:t>
      </w:r>
      <w:r w:rsidR="00363A9C">
        <w:t xml:space="preserve">with </w:t>
      </w:r>
      <w:r w:rsidR="00036D1E">
        <w:t xml:space="preserve">the </w:t>
      </w:r>
      <w:r w:rsidR="00363A9C">
        <w:t xml:space="preserve">Project </w:t>
      </w:r>
      <w:r w:rsidR="00036D1E">
        <w:t>Manager</w:t>
      </w:r>
    </w:p>
    <w:p w:rsidR="00943ED5" w:rsidRPr="00036D1E" w:rsidRDefault="00943ED5" w:rsidP="00036D1E">
      <w:pPr>
        <w:pStyle w:val="Heading3"/>
      </w:pPr>
      <w:r w:rsidRPr="00036D1E">
        <w:t>6.3.</w:t>
      </w:r>
      <w:r w:rsidR="00036D1E" w:rsidRPr="00036D1E">
        <w:t>2</w:t>
      </w:r>
      <w:r w:rsidR="00363A9C" w:rsidRPr="00036D1E">
        <w:t xml:space="preserve"> </w:t>
      </w:r>
      <w:r w:rsidRPr="00036D1E">
        <w:t>Project Manager</w:t>
      </w:r>
    </w:p>
    <w:p w:rsidR="00943ED5" w:rsidRDefault="00943ED5" w:rsidP="000A0C5A">
      <w:pPr>
        <w:rPr>
          <w:rStyle w:val="CommentReference"/>
        </w:rPr>
      </w:pPr>
      <w:r>
        <w:t>T</w:t>
      </w:r>
      <w:r w:rsidRPr="00E44E12">
        <w:t xml:space="preserve">he </w:t>
      </w:r>
      <w:r>
        <w:t>P</w:t>
      </w:r>
      <w:r w:rsidRPr="00E44E12">
        <w:t xml:space="preserve">roject </w:t>
      </w:r>
      <w:r>
        <w:t>M</w:t>
      </w:r>
      <w:r w:rsidRPr="00E44E12">
        <w:t>anager</w:t>
      </w:r>
      <w:r>
        <w:rPr>
          <w:rStyle w:val="CommentReference"/>
        </w:rPr>
        <w:t>:</w:t>
      </w:r>
    </w:p>
    <w:p w:rsidR="00943ED5" w:rsidRPr="00AE647B" w:rsidRDefault="00943ED5" w:rsidP="00943ED5">
      <w:pPr>
        <w:pStyle w:val="Bullet1"/>
        <w:framePr w:hSpace="0" w:wrap="auto" w:vAnchor="margin" w:hAnchor="text" w:yAlign="inline"/>
        <w:autoSpaceDE w:val="0"/>
        <w:autoSpaceDN w:val="0"/>
        <w:adjustRightInd w:val="0"/>
        <w:spacing w:line="240" w:lineRule="atLeast"/>
        <w:contextualSpacing w:val="0"/>
      </w:pPr>
      <w:r w:rsidRPr="00AE647B">
        <w:t xml:space="preserve">Works with the customer representative, researcher, and the project panel in enlisting the Deployment Branch to </w:t>
      </w:r>
      <w:r w:rsidR="00363A9C">
        <w:t>assist in</w:t>
      </w:r>
      <w:r w:rsidR="00363A9C" w:rsidRPr="00AE647B">
        <w:t xml:space="preserve"> </w:t>
      </w:r>
      <w:r w:rsidRPr="00AE647B">
        <w:t xml:space="preserve">developing a detailed Deployment Plan.  This will provide the means for the customer to identify and document the necessary resources, processes and requirements expected to implement the product of the research. </w:t>
      </w:r>
    </w:p>
    <w:p w:rsidR="00943ED5" w:rsidRPr="00AE647B" w:rsidRDefault="00943ED5" w:rsidP="00943ED5">
      <w:pPr>
        <w:pStyle w:val="Bullet1"/>
        <w:framePr w:hSpace="0" w:wrap="auto" w:vAnchor="margin" w:hAnchor="text" w:yAlign="inline"/>
        <w:autoSpaceDE w:val="0"/>
        <w:autoSpaceDN w:val="0"/>
        <w:adjustRightInd w:val="0"/>
        <w:spacing w:line="240" w:lineRule="atLeast"/>
        <w:contextualSpacing w:val="0"/>
      </w:pPr>
      <w:r w:rsidRPr="00AE647B">
        <w:t>Reviews and revises the Deployment Plan as needed during the research process. (Deployment Plan See sect 6.4.1)</w:t>
      </w:r>
    </w:p>
    <w:p w:rsidR="00943ED5" w:rsidRPr="00AE647B" w:rsidRDefault="00943ED5" w:rsidP="00943ED5">
      <w:pPr>
        <w:pStyle w:val="Bullet1"/>
        <w:framePr w:hSpace="0" w:wrap="auto" w:vAnchor="margin" w:hAnchor="text" w:yAlign="inline"/>
        <w:autoSpaceDE w:val="0"/>
        <w:autoSpaceDN w:val="0"/>
        <w:adjustRightInd w:val="0"/>
        <w:spacing w:line="240" w:lineRule="atLeast"/>
        <w:contextualSpacing w:val="0"/>
        <w:rPr>
          <w:szCs w:val="24"/>
        </w:rPr>
      </w:pPr>
      <w:r w:rsidRPr="00AE647B">
        <w:t xml:space="preserve">Works with customers to evaluate the research and place it in context with Caltrans’ operations (see Section 3.3.2). </w:t>
      </w:r>
    </w:p>
    <w:p w:rsidR="00943ED5" w:rsidRPr="00591819" w:rsidRDefault="00943ED5" w:rsidP="00943ED5">
      <w:pPr>
        <w:pStyle w:val="Bullet1"/>
        <w:framePr w:hSpace="0" w:wrap="auto" w:vAnchor="margin" w:hAnchor="text" w:yAlign="inline"/>
        <w:autoSpaceDE w:val="0"/>
        <w:autoSpaceDN w:val="0"/>
        <w:adjustRightInd w:val="0"/>
        <w:spacing w:line="240" w:lineRule="atLeast"/>
        <w:contextualSpacing w:val="0"/>
        <w:rPr>
          <w:szCs w:val="24"/>
        </w:rPr>
      </w:pPr>
      <w:r w:rsidRPr="00AE647B">
        <w:rPr>
          <w:szCs w:val="24"/>
        </w:rPr>
        <w:t>Prepares a summary document describing the problem studied, research findings, what they mean and how they should be used by Caltrans or other organizations, and their expected benefits.</w:t>
      </w:r>
    </w:p>
    <w:p w:rsidR="00943ED5" w:rsidRPr="00036D1E" w:rsidRDefault="00943ED5" w:rsidP="00036D1E">
      <w:pPr>
        <w:pStyle w:val="Heading3"/>
      </w:pPr>
      <w:r w:rsidRPr="00036D1E">
        <w:t>6.3.</w:t>
      </w:r>
      <w:r w:rsidR="00036D1E" w:rsidRPr="00036D1E">
        <w:t>3</w:t>
      </w:r>
      <w:r w:rsidR="00363A9C" w:rsidRPr="00036D1E">
        <w:t xml:space="preserve"> </w:t>
      </w:r>
      <w:r w:rsidRPr="00036D1E">
        <w:t>Researcher</w:t>
      </w:r>
    </w:p>
    <w:p w:rsidR="00943ED5" w:rsidRDefault="00943ED5" w:rsidP="000A0C5A">
      <w:r>
        <w:t xml:space="preserve">The researcher plays an important role in the preparation of information, materials, and mechanisms needed to deploy the research findings. </w:t>
      </w:r>
    </w:p>
    <w:p w:rsidR="00943ED5" w:rsidRDefault="00943ED5" w:rsidP="000A0C5A">
      <w:r>
        <w:t xml:space="preserve">The researcher works with the Project Manager to develop suitable mechanisms for deployment, and participates in technology transfer activities. Examples include presentations and training classes. The researcher may also participate in the development of marketing brochures, user </w:t>
      </w:r>
      <w:r>
        <w:lastRenderedPageBreak/>
        <w:t>manuals, or any other mechanisms that are suited to effective deployment of the research results.</w:t>
      </w:r>
    </w:p>
    <w:p w:rsidR="00943ED5" w:rsidRPr="00036D1E" w:rsidRDefault="00943ED5" w:rsidP="00036D1E">
      <w:pPr>
        <w:pStyle w:val="Heading3"/>
      </w:pPr>
      <w:r w:rsidRPr="00036D1E">
        <w:t>6.3.</w:t>
      </w:r>
      <w:r w:rsidR="00036D1E" w:rsidRPr="00036D1E">
        <w:t>4</w:t>
      </w:r>
      <w:r w:rsidR="00363A9C" w:rsidRPr="00036D1E">
        <w:t xml:space="preserve"> </w:t>
      </w:r>
      <w:r w:rsidRPr="00036D1E">
        <w:t>Customer Representative</w:t>
      </w:r>
    </w:p>
    <w:p w:rsidR="00943ED5" w:rsidRDefault="00943ED5" w:rsidP="000A0C5A">
      <w:r w:rsidRPr="00DA0B15">
        <w:t xml:space="preserve">The customer, typically a Caltrans Division or District, engages in the project throughout the research process.  Customer participation is especially important since the customer needs to assure that resources will be available to implement the new policy, practice, product, or service. Customers may be the end-user, a sponsor or a champion </w:t>
      </w:r>
      <w:r w:rsidR="00DE34C2">
        <w:t>on behalf of</w:t>
      </w:r>
      <w:r w:rsidR="00DE34C2" w:rsidRPr="00DA0B15">
        <w:t xml:space="preserve"> </w:t>
      </w:r>
      <w:r w:rsidRPr="00DA0B15">
        <w:t>another public entity deploying new technology.</w:t>
      </w:r>
      <w:r w:rsidDel="00CC7658">
        <w:t xml:space="preserve"> </w:t>
      </w:r>
    </w:p>
    <w:p w:rsidR="00943ED5" w:rsidRPr="00036D1E" w:rsidRDefault="00943ED5" w:rsidP="00036D1E">
      <w:pPr>
        <w:pStyle w:val="Heading2"/>
      </w:pPr>
      <w:r w:rsidRPr="00036D1E">
        <w:t>6.4 Approach</w:t>
      </w:r>
    </w:p>
    <w:p w:rsidR="00943ED5" w:rsidRDefault="00943ED5" w:rsidP="000A0C5A">
      <w:r>
        <w:t>DRISI</w:t>
      </w:r>
      <w:r w:rsidRPr="009E63A5">
        <w:t xml:space="preserve"> research is accomplished by </w:t>
      </w:r>
      <w:r>
        <w:t>using a customer focused approach</w:t>
      </w:r>
      <w:r w:rsidRPr="009E63A5">
        <w:t xml:space="preserve">.  Research is developed and conducted with the objective of solving the problems identified by internal and external customers. </w:t>
      </w:r>
      <w:r>
        <w:t>DRISI</w:t>
      </w:r>
      <w:r w:rsidRPr="009E63A5">
        <w:t xml:space="preserve">’s deployment approach is to achieve a readily deployable end product with a high potential for implementation by the customer. This is accomplished by ensuring </w:t>
      </w:r>
      <w:r>
        <w:t xml:space="preserve">that </w:t>
      </w:r>
      <w:r w:rsidRPr="009E63A5">
        <w:t>research projects follow a well developed deployment plan and implementation strategy.</w:t>
      </w:r>
    </w:p>
    <w:p w:rsidR="00943ED5" w:rsidRDefault="00943ED5" w:rsidP="000A0C5A">
      <w:r>
        <w:t>DRISI</w:t>
      </w:r>
      <w:r w:rsidRPr="009E63A5">
        <w:t xml:space="preserve"> has allocated dedicated resources to support deployment of research products</w:t>
      </w:r>
      <w:r w:rsidR="00DE34C2">
        <w:t xml:space="preserve"> as indicated</w:t>
      </w:r>
      <w:r w:rsidR="00036D1E">
        <w:t xml:space="preserve"> </w:t>
      </w:r>
      <w:r w:rsidR="00DE34C2">
        <w:t xml:space="preserve">in </w:t>
      </w:r>
      <w:r w:rsidR="00036D1E">
        <w:t>(see Section 3.3.2).</w:t>
      </w:r>
      <w:r w:rsidR="00DE34C2" w:rsidRPr="009E63A5">
        <w:t xml:space="preserve"> </w:t>
      </w:r>
      <w:r w:rsidRPr="009E63A5">
        <w:t xml:space="preserve">The Deployment Branch </w:t>
      </w:r>
      <w:r>
        <w:t>works</w:t>
      </w:r>
      <w:r w:rsidRPr="009E63A5">
        <w:t xml:space="preserve"> with </w:t>
      </w:r>
      <w:r>
        <w:t>DRISI</w:t>
      </w:r>
      <w:r w:rsidRPr="009E63A5">
        <w:t xml:space="preserve"> Project Managers, researchers and customers throughout the research process to advise and guide deployment of research.  </w:t>
      </w:r>
      <w:r>
        <w:t xml:space="preserve">The DRISI deployment approach is based on a gradual increase in customer involvement and ownership as the research moves through its progressive phases over time. </w:t>
      </w:r>
    </w:p>
    <w:p w:rsidR="00943ED5" w:rsidRPr="00036D1E" w:rsidRDefault="00943ED5" w:rsidP="00036D1E">
      <w:pPr>
        <w:pStyle w:val="Heading3"/>
      </w:pPr>
      <w:r w:rsidRPr="00036D1E">
        <w:t>6.4.1 Deployment Plans</w:t>
      </w:r>
    </w:p>
    <w:p w:rsidR="00943ED5" w:rsidRPr="00107D83" w:rsidRDefault="00943ED5" w:rsidP="000A0C5A">
      <w:r w:rsidRPr="009B556B">
        <w:t>“Deployment Plans”</w:t>
      </w:r>
      <w:r>
        <w:t xml:space="preserve"> are the documents that will be used to guide DRISI research towards the deployment </w:t>
      </w:r>
      <w:r w:rsidRPr="009D4124">
        <w:t>of the research product</w:t>
      </w:r>
      <w:r>
        <w:t xml:space="preserve">s. </w:t>
      </w:r>
      <w:r w:rsidRPr="009D4124">
        <w:t xml:space="preserve">Deployment </w:t>
      </w:r>
      <w:r>
        <w:t>Plans are DRISI focused. These p</w:t>
      </w:r>
      <w:r w:rsidRPr="009D4124">
        <w:t>la</w:t>
      </w:r>
      <w:r>
        <w:t>ns help the Project Manager and the Project Panel</w:t>
      </w:r>
      <w:r w:rsidRPr="009D4124">
        <w:t xml:space="preserve"> to </w:t>
      </w:r>
      <w:r>
        <w:t>identify</w:t>
      </w:r>
      <w:r w:rsidRPr="009D4124">
        <w:t xml:space="preserve"> the expected outcome and </w:t>
      </w:r>
      <w:r>
        <w:t xml:space="preserve">to </w:t>
      </w:r>
      <w:r w:rsidRPr="009D4124">
        <w:t xml:space="preserve">develop a clear </w:t>
      </w:r>
      <w:r>
        <w:t xml:space="preserve">deployment </w:t>
      </w:r>
      <w:r w:rsidRPr="009D4124">
        <w:t>strategy at the outset of the research process</w:t>
      </w:r>
      <w:r>
        <w:t>.</w:t>
      </w:r>
    </w:p>
    <w:p w:rsidR="00943ED5" w:rsidRPr="00C20B58" w:rsidRDefault="00943ED5" w:rsidP="000A0C5A">
      <w:r w:rsidRPr="00C20B58">
        <w:t xml:space="preserve">The scope, content and extent of the Deployment Plan is dependent upon a number of factors, </w:t>
      </w:r>
      <w:r w:rsidRPr="00C20B58">
        <w:lastRenderedPageBreak/>
        <w:t>including complexity of research, costs, risks, uniqueness, etc.  For simpler projects, the Deployment Plan may be only two pages,</w:t>
      </w:r>
      <w:r w:rsidRPr="009D4124">
        <w:t xml:space="preserve"> </w:t>
      </w:r>
      <w:r w:rsidRPr="00C20B58">
        <w:t>whereas for more complex projects, it will be more detailed.</w:t>
      </w:r>
    </w:p>
    <w:p w:rsidR="00943ED5" w:rsidRPr="00036D1E" w:rsidRDefault="008363D0" w:rsidP="00036D1E">
      <w:pPr>
        <w:pStyle w:val="Heading3"/>
      </w:pPr>
      <w:r>
        <w:t>6.4.2 Implementation</w:t>
      </w:r>
    </w:p>
    <w:p w:rsidR="008363D0" w:rsidRDefault="008363D0" w:rsidP="000A0C5A">
      <w:r>
        <w:t xml:space="preserve">Implementation </w:t>
      </w:r>
      <w:r w:rsidRPr="008820C1">
        <w:t>describe</w:t>
      </w:r>
      <w:r>
        <w:t>s</w:t>
      </w:r>
      <w:r w:rsidRPr="008820C1">
        <w:t xml:space="preserve"> the various activities </w:t>
      </w:r>
      <w:r>
        <w:t xml:space="preserve">that are </w:t>
      </w:r>
      <w:r w:rsidRPr="008820C1">
        <w:t>required to</w:t>
      </w:r>
      <w:r>
        <w:t xml:space="preserve"> </w:t>
      </w:r>
      <w:r w:rsidRPr="008820C1">
        <w:t>put an outcome of a research project into widespread</w:t>
      </w:r>
      <w:r>
        <w:t xml:space="preserve"> use. Implementation</w:t>
      </w:r>
      <w:r w:rsidRPr="002F5607">
        <w:t xml:space="preserve"> </w:t>
      </w:r>
      <w:r>
        <w:t xml:space="preserve">means </w:t>
      </w:r>
      <w:r w:rsidRPr="002F5607">
        <w:t>making a technology</w:t>
      </w:r>
      <w:r>
        <w:t xml:space="preserve"> </w:t>
      </w:r>
      <w:r w:rsidRPr="002F5607">
        <w:t>or innovation an organization’s standard operating</w:t>
      </w:r>
      <w:r>
        <w:t xml:space="preserve"> </w:t>
      </w:r>
      <w:r w:rsidRPr="002F5607">
        <w:t xml:space="preserve">procedure </w:t>
      </w:r>
      <w:r>
        <w:t xml:space="preserve">which can be used as </w:t>
      </w:r>
      <w:r w:rsidRPr="002F5607">
        <w:t>generally accepted means for accomplishing</w:t>
      </w:r>
      <w:r>
        <w:t xml:space="preserve"> a specific task. Implementation is an important stage in the overall technology transfer process. </w:t>
      </w:r>
      <w:r w:rsidRPr="00E81C23">
        <w:t>New innovations that arise out of research can save lives and increase efficiencies</w:t>
      </w:r>
      <w:r>
        <w:t>,</w:t>
      </w:r>
      <w:r w:rsidRPr="00E81C23">
        <w:t xml:space="preserve"> </w:t>
      </w:r>
      <w:r>
        <w:t>b</w:t>
      </w:r>
      <w:r w:rsidRPr="00E81C23">
        <w:t xml:space="preserve">ut </w:t>
      </w:r>
      <w:r>
        <w:t xml:space="preserve">putting research results into practice or making changes in the everyday practice of organizations can take years. </w:t>
      </w:r>
      <w:r w:rsidRPr="00534BD8">
        <w:t>A technology can be considered deployed</w:t>
      </w:r>
      <w:r>
        <w:t xml:space="preserve"> </w:t>
      </w:r>
      <w:r w:rsidRPr="00534BD8">
        <w:t>when it is used multiple times within an organization</w:t>
      </w:r>
      <w:r>
        <w:t>, but it cannot be considered as implemented unless it is widely used in an organization.</w:t>
      </w:r>
    </w:p>
    <w:p w:rsidR="008363D0" w:rsidRDefault="008363D0" w:rsidP="000A0C5A">
      <w:r>
        <w:t xml:space="preserve">In the context of DRISI </w:t>
      </w:r>
      <w:r w:rsidRPr="003460E4">
        <w:t>“Implementation” is the adoption of research products within the state’s transportation syst</w:t>
      </w:r>
      <w:r>
        <w:t>em infrastructure</w:t>
      </w:r>
      <w:r w:rsidRPr="003460E4">
        <w:t>.</w:t>
      </w:r>
      <w:r>
        <w:t xml:space="preserve"> DRISI participates in the deployment of those research projects that have the potential to be eventually implemented by customer. In the context of DRISI implementation starts</w:t>
      </w:r>
      <w:r w:rsidRPr="003460E4">
        <w:t xml:space="preserve"> </w:t>
      </w:r>
      <w:r>
        <w:t>after deployment, and is</w:t>
      </w:r>
      <w:r w:rsidRPr="003460E4">
        <w:t xml:space="preserve"> </w:t>
      </w:r>
      <w:r>
        <w:t xml:space="preserve">performed by the </w:t>
      </w:r>
      <w:r w:rsidRPr="003460E4">
        <w:t>customer</w:t>
      </w:r>
      <w:r>
        <w:t>/sponsor of the research</w:t>
      </w:r>
      <w:r w:rsidRPr="003460E4">
        <w:t>.</w:t>
      </w:r>
    </w:p>
    <w:p w:rsidR="008363D0" w:rsidRDefault="008363D0" w:rsidP="000A0C5A">
      <w:r>
        <w:t>T</w:t>
      </w:r>
      <w:r w:rsidR="00A477F9">
        <w:t>o guide t</w:t>
      </w:r>
      <w:r>
        <w:t>he successful implementation of research</w:t>
      </w:r>
      <w:r w:rsidR="00BE04F5">
        <w:t>,</w:t>
      </w:r>
      <w:r>
        <w:t xml:space="preserve"> </w:t>
      </w:r>
      <w:r w:rsidR="00BE04F5">
        <w:t>the following</w:t>
      </w:r>
      <w:r w:rsidR="00A477F9">
        <w:t xml:space="preserve"> are some</w:t>
      </w:r>
      <w:r>
        <w:t xml:space="preserve"> </w:t>
      </w:r>
      <w:r w:rsidR="00A477F9">
        <w:t>best practices</w:t>
      </w:r>
      <w:r>
        <w:t xml:space="preserve"> </w:t>
      </w:r>
      <w:r w:rsidR="00A477F9">
        <w:t>the customer should consider</w:t>
      </w:r>
      <w:r w:rsidR="00BE04F5">
        <w:t>:</w:t>
      </w:r>
    </w:p>
    <w:p w:rsidR="008363D0" w:rsidRPr="00004384" w:rsidRDefault="008363D0" w:rsidP="000A0C5A">
      <w:pPr>
        <w:pStyle w:val="Bullet1"/>
        <w:framePr w:wrap="around"/>
      </w:pPr>
      <w:r w:rsidRPr="00004384">
        <w:t>senior management support, because they provide resources and guidance,</w:t>
      </w:r>
    </w:p>
    <w:p w:rsidR="008363D0" w:rsidRPr="00004384" w:rsidRDefault="008363D0" w:rsidP="000A0C5A">
      <w:pPr>
        <w:pStyle w:val="Bullet1"/>
        <w:framePr w:wrap="around"/>
      </w:pPr>
      <w:r w:rsidRPr="00004384">
        <w:t>identification of innovation champions because they create faster buy-in,</w:t>
      </w:r>
    </w:p>
    <w:p w:rsidR="008363D0" w:rsidRPr="00004384" w:rsidRDefault="008363D0" w:rsidP="000A0C5A">
      <w:pPr>
        <w:pStyle w:val="Bullet1"/>
        <w:framePr w:wrap="around"/>
      </w:pPr>
      <w:r w:rsidRPr="00004384">
        <w:t>early involvement of user allows early resolution of problems and prepare user for fully embracing the innovation,</w:t>
      </w:r>
    </w:p>
    <w:p w:rsidR="008363D0" w:rsidRPr="00004384" w:rsidRDefault="008363D0" w:rsidP="000A0C5A">
      <w:pPr>
        <w:pStyle w:val="Bullet1"/>
        <w:framePr w:wrap="around"/>
      </w:pPr>
      <w:r w:rsidRPr="00004384">
        <w:t>putting qualified technical personnel in lead roles help understand the innovation, and</w:t>
      </w:r>
    </w:p>
    <w:p w:rsidR="008363D0" w:rsidRPr="00004384" w:rsidRDefault="008363D0" w:rsidP="000A0C5A">
      <w:pPr>
        <w:pStyle w:val="Bullet1"/>
        <w:framePr w:wrap="around"/>
      </w:pPr>
      <w:r w:rsidRPr="00004384">
        <w:t>pilot projects and demonstrations allow hands-on experience and increase user acceptability of an innovation.</w:t>
      </w:r>
    </w:p>
    <w:p w:rsidR="008363D0" w:rsidRPr="00004384" w:rsidRDefault="008363D0" w:rsidP="000A0C5A">
      <w:pPr>
        <w:pStyle w:val="Bullet1"/>
        <w:framePr w:wrap="around"/>
      </w:pPr>
      <w:r w:rsidRPr="00004384">
        <w:t>development of an implementation plan to identify barriers and strategies to overcome barriers associated with the implementation of a research product,</w:t>
      </w:r>
    </w:p>
    <w:p w:rsidR="00037500" w:rsidRPr="00004384" w:rsidRDefault="00A477F9" w:rsidP="000A0C5A">
      <w:pPr>
        <w:pStyle w:val="Bullet1"/>
        <w:framePr w:wrap="around"/>
        <w:rPr>
          <w:color w:val="000000"/>
        </w:rPr>
      </w:pPr>
      <w:r w:rsidRPr="00004384">
        <w:t xml:space="preserve">an </w:t>
      </w:r>
      <w:r w:rsidR="008363D0" w:rsidRPr="00004384">
        <w:t xml:space="preserve">effective marketing and communication plan is important for successful technology transfer to convey the knowledge and assist a potential user in deciding whether a technology should be considered for </w:t>
      </w:r>
      <w:r w:rsidRPr="00004384">
        <w:t>implementation</w:t>
      </w:r>
      <w:r w:rsidR="008363D0" w:rsidRPr="00004384">
        <w:t>.</w:t>
      </w:r>
    </w:p>
    <w:sectPr w:rsidR="00037500" w:rsidRPr="00004384" w:rsidSect="00943ED5">
      <w:footerReference w:type="default" r:id="rId15"/>
      <w:type w:val="continuous"/>
      <w:pgSz w:w="12240" w:h="15840" w:code="1"/>
      <w:pgMar w:top="864" w:right="864" w:bottom="864" w:left="108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1EA" w:rsidRDefault="005E01EA" w:rsidP="00943ED5">
      <w:r>
        <w:separator/>
      </w:r>
    </w:p>
  </w:endnote>
  <w:endnote w:type="continuationSeparator" w:id="0">
    <w:p w:rsidR="005E01EA" w:rsidRDefault="005E01EA" w:rsidP="00943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4C2" w:rsidRDefault="00B8357B" w:rsidP="00943ED5">
    <w:pPr>
      <w:pStyle w:val="Footer"/>
      <w:rPr>
        <w:rStyle w:val="PageNumber"/>
      </w:rPr>
    </w:pPr>
    <w:r>
      <w:rPr>
        <w:rStyle w:val="PageNumber"/>
      </w:rPr>
      <w:fldChar w:fldCharType="begin"/>
    </w:r>
    <w:r w:rsidR="00DE34C2">
      <w:rPr>
        <w:rStyle w:val="PageNumber"/>
      </w:rPr>
      <w:instrText xml:space="preserve">PAGE  </w:instrText>
    </w:r>
    <w:r>
      <w:rPr>
        <w:rStyle w:val="PageNumber"/>
      </w:rPr>
      <w:fldChar w:fldCharType="end"/>
    </w:r>
  </w:p>
  <w:p w:rsidR="00DE34C2" w:rsidRDefault="00DE34C2" w:rsidP="00943E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4C2" w:rsidRDefault="00B8357B" w:rsidP="00E7044F">
    <w:pPr>
      <w:pStyle w:val="Footer"/>
      <w:jc w:val="center"/>
    </w:pPr>
    <w:r>
      <w:rPr>
        <w:rStyle w:val="PageNumber"/>
      </w:rPr>
      <w:fldChar w:fldCharType="begin"/>
    </w:r>
    <w:r w:rsidR="00DE34C2">
      <w:rPr>
        <w:rStyle w:val="PageNumber"/>
      </w:rPr>
      <w:instrText xml:space="preserve"> PAGE </w:instrText>
    </w:r>
    <w:r>
      <w:rPr>
        <w:rStyle w:val="PageNumber"/>
      </w:rPr>
      <w:fldChar w:fldCharType="separate"/>
    </w:r>
    <w:r w:rsidR="00B20D20">
      <w:rPr>
        <w:rStyle w:val="PageNumber"/>
        <w:noProof/>
      </w:rPr>
      <w:t>1</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8DA" w:rsidRDefault="00FC08D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4C2" w:rsidRDefault="00B8357B" w:rsidP="001F6999">
    <w:pPr>
      <w:pStyle w:val="Footer"/>
      <w:jc w:val="center"/>
    </w:pPr>
    <w:r>
      <w:rPr>
        <w:rStyle w:val="PageNumber"/>
      </w:rPr>
      <w:fldChar w:fldCharType="begin"/>
    </w:r>
    <w:r w:rsidR="00DE34C2">
      <w:rPr>
        <w:rStyle w:val="PageNumber"/>
      </w:rPr>
      <w:instrText xml:space="preserve"> PAGE </w:instrText>
    </w:r>
    <w:r>
      <w:rPr>
        <w:rStyle w:val="PageNumber"/>
      </w:rPr>
      <w:fldChar w:fldCharType="separate"/>
    </w:r>
    <w:r w:rsidR="00B20D20">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1EA" w:rsidRDefault="005E01EA" w:rsidP="00943ED5">
      <w:r>
        <w:separator/>
      </w:r>
    </w:p>
  </w:footnote>
  <w:footnote w:type="continuationSeparator" w:id="0">
    <w:p w:rsidR="005E01EA" w:rsidRDefault="005E01EA" w:rsidP="00943E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8DA" w:rsidRDefault="00FC08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934141"/>
      <w:docPartObj>
        <w:docPartGallery w:val="Watermarks"/>
        <w:docPartUnique/>
      </w:docPartObj>
    </w:sdtPr>
    <w:sdtEndPr/>
    <w:sdtContent>
      <w:p w:rsidR="00FC08DA" w:rsidRDefault="00B20D20">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35841" type="#_x0000_t136" style="position:absolute;left:0;text-align:left;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8DA" w:rsidRDefault="00FC08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9FE5876"/>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00BE3777"/>
    <w:multiLevelType w:val="multilevel"/>
    <w:tmpl w:val="2E82B36A"/>
    <w:lvl w:ilvl="0">
      <w:start w:val="1"/>
      <w:numFmt w:val="none"/>
      <w:suff w:val="space"/>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bullet"/>
      <w:lvlText w:val=""/>
      <w:lvlJc w:val="left"/>
      <w:pPr>
        <w:tabs>
          <w:tab w:val="num" w:pos="360"/>
        </w:tabs>
        <w:ind w:left="360" w:hanging="360"/>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nsid w:val="01F77CF1"/>
    <w:multiLevelType w:val="hybridMultilevel"/>
    <w:tmpl w:val="17E054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2CE4EB4"/>
    <w:multiLevelType w:val="hybridMultilevel"/>
    <w:tmpl w:val="2A045D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46B3486"/>
    <w:multiLevelType w:val="hybridMultilevel"/>
    <w:tmpl w:val="5F026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79211E0"/>
    <w:multiLevelType w:val="multilevel"/>
    <w:tmpl w:val="697296A0"/>
    <w:lvl w:ilvl="0">
      <w:start w:val="1"/>
      <w:numFmt w:val="bullet"/>
      <w:lvlText w:val=""/>
      <w:lvlJc w:val="left"/>
      <w:pPr>
        <w:tabs>
          <w:tab w:val="num" w:pos="2520"/>
        </w:tabs>
        <w:ind w:left="2520" w:hanging="360"/>
      </w:pPr>
      <w:rPr>
        <w:rFonts w:ascii="Symbol" w:eastAsia="Times New Roman" w:hAnsi="Symbol" w:hint="default"/>
      </w:rPr>
    </w:lvl>
    <w:lvl w:ilvl="1">
      <w:start w:val="1"/>
      <w:numFmt w:val="bullet"/>
      <w:lvlText w:val=""/>
      <w:lvlJc w:val="left"/>
      <w:pPr>
        <w:tabs>
          <w:tab w:val="num" w:pos="1440"/>
        </w:tabs>
        <w:ind w:left="1440" w:hanging="360"/>
      </w:pPr>
      <w:rPr>
        <w:rFonts w:ascii="Symbol" w:eastAsia="Times New Roman" w:hAnsi="Symbol" w:hint="default"/>
      </w:rPr>
    </w:lvl>
    <w:lvl w:ilvl="2">
      <w:start w:val="1"/>
      <w:numFmt w:val="bullet"/>
      <w:lvlText w:val=""/>
      <w:lvlJc w:val="left"/>
      <w:pPr>
        <w:tabs>
          <w:tab w:val="num" w:pos="1350"/>
        </w:tabs>
        <w:ind w:left="135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0AB60CF1"/>
    <w:multiLevelType w:val="hybridMultilevel"/>
    <w:tmpl w:val="4A949FC0"/>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7">
    <w:nsid w:val="0B061793"/>
    <w:multiLevelType w:val="hybridMultilevel"/>
    <w:tmpl w:val="35DA4E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B3B0DE1"/>
    <w:multiLevelType w:val="hybridMultilevel"/>
    <w:tmpl w:val="36A6DC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B3B7F36"/>
    <w:multiLevelType w:val="hybridMultilevel"/>
    <w:tmpl w:val="030C5B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0C0D7A0B"/>
    <w:multiLevelType w:val="multilevel"/>
    <w:tmpl w:val="7DF21248"/>
    <w:lvl w:ilvl="0">
      <w:start w:val="1"/>
      <w:numFmt w:val="none"/>
      <w:suff w:val="space"/>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bullet"/>
      <w:lvlText w:val=""/>
      <w:lvlJc w:val="left"/>
      <w:pPr>
        <w:tabs>
          <w:tab w:val="num" w:pos="360"/>
        </w:tabs>
        <w:ind w:left="360" w:hanging="360"/>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nsid w:val="0C512E00"/>
    <w:multiLevelType w:val="hybridMultilevel"/>
    <w:tmpl w:val="CDE8E4C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D5939D4"/>
    <w:multiLevelType w:val="hybridMultilevel"/>
    <w:tmpl w:val="70306A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CF7F97"/>
    <w:multiLevelType w:val="hybridMultilevel"/>
    <w:tmpl w:val="31F2A0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E562342"/>
    <w:multiLevelType w:val="hybridMultilevel"/>
    <w:tmpl w:val="A6F8F1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E923475"/>
    <w:multiLevelType w:val="hybridMultilevel"/>
    <w:tmpl w:val="0FB88180"/>
    <w:lvl w:ilvl="0" w:tplc="AD148AB0">
      <w:start w:val="1"/>
      <w:numFmt w:val="bullet"/>
      <w:lvlText w:val="-"/>
      <w:lvlJc w:val="left"/>
      <w:pPr>
        <w:tabs>
          <w:tab w:val="num" w:pos="1080"/>
        </w:tabs>
        <w:ind w:left="1080" w:hanging="360"/>
      </w:pPr>
      <w:rPr>
        <w:rFonts w:ascii="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108160EE"/>
    <w:multiLevelType w:val="hybridMultilevel"/>
    <w:tmpl w:val="977E4B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0DB4C6A"/>
    <w:multiLevelType w:val="hybridMultilevel"/>
    <w:tmpl w:val="6D221B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0E72117"/>
    <w:multiLevelType w:val="hybridMultilevel"/>
    <w:tmpl w:val="716E02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13B825C6"/>
    <w:multiLevelType w:val="hybridMultilevel"/>
    <w:tmpl w:val="A48AB40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1403761C"/>
    <w:multiLevelType w:val="singleLevel"/>
    <w:tmpl w:val="04090001"/>
    <w:lvl w:ilvl="0">
      <w:start w:val="1"/>
      <w:numFmt w:val="bullet"/>
      <w:lvlText w:val=""/>
      <w:lvlJc w:val="left"/>
      <w:pPr>
        <w:tabs>
          <w:tab w:val="num" w:pos="360"/>
        </w:tabs>
        <w:ind w:left="360" w:hanging="360"/>
      </w:pPr>
      <w:rPr>
        <w:rFonts w:ascii="Symbol" w:eastAsia="Times New Roman" w:hAnsi="Symbol" w:hint="default"/>
      </w:rPr>
    </w:lvl>
  </w:abstractNum>
  <w:abstractNum w:abstractNumId="21">
    <w:nsid w:val="14105F54"/>
    <w:multiLevelType w:val="hybridMultilevel"/>
    <w:tmpl w:val="C3680996"/>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2">
    <w:nsid w:val="16E03660"/>
    <w:multiLevelType w:val="hybridMultilevel"/>
    <w:tmpl w:val="C3229272"/>
    <w:lvl w:ilvl="0" w:tplc="DD523342">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77D5B5D"/>
    <w:multiLevelType w:val="hybridMultilevel"/>
    <w:tmpl w:val="85441012"/>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17FB1E66"/>
    <w:multiLevelType w:val="hybridMultilevel"/>
    <w:tmpl w:val="E7564F02"/>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18633369"/>
    <w:multiLevelType w:val="hybridMultilevel"/>
    <w:tmpl w:val="2F0C34F4"/>
    <w:lvl w:ilvl="0" w:tplc="D46EFE02">
      <w:start w:val="1"/>
      <w:numFmt w:val="bullet"/>
      <w:pStyle w:val="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97E3546"/>
    <w:multiLevelType w:val="hybridMultilevel"/>
    <w:tmpl w:val="10C0E65A"/>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7">
    <w:nsid w:val="1ADC106B"/>
    <w:multiLevelType w:val="multilevel"/>
    <w:tmpl w:val="3868548A"/>
    <w:lvl w:ilvl="0">
      <w:start w:val="1"/>
      <w:numFmt w:val="none"/>
      <w:suff w:val="space"/>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bullet"/>
      <w:lvlText w:val=""/>
      <w:lvlJc w:val="left"/>
      <w:pPr>
        <w:tabs>
          <w:tab w:val="num" w:pos="360"/>
        </w:tabs>
        <w:ind w:left="360" w:hanging="360"/>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nsid w:val="1E56127E"/>
    <w:multiLevelType w:val="hybridMultilevel"/>
    <w:tmpl w:val="41BAFD0E"/>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9">
    <w:nsid w:val="20C612FC"/>
    <w:multiLevelType w:val="hybridMultilevel"/>
    <w:tmpl w:val="FCA276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23E366DE"/>
    <w:multiLevelType w:val="hybridMultilevel"/>
    <w:tmpl w:val="465E02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2A540D61"/>
    <w:multiLevelType w:val="hybridMultilevel"/>
    <w:tmpl w:val="20C479C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2AED7A70"/>
    <w:multiLevelType w:val="hybridMultilevel"/>
    <w:tmpl w:val="D97620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2B5514BF"/>
    <w:multiLevelType w:val="hybridMultilevel"/>
    <w:tmpl w:val="4574F2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2BB44B60"/>
    <w:multiLevelType w:val="hybridMultilevel"/>
    <w:tmpl w:val="9258A280"/>
    <w:lvl w:ilvl="0" w:tplc="04090001">
      <w:start w:val="1"/>
      <w:numFmt w:val="bullet"/>
      <w:pStyle w:val="ListBullet2"/>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2C0A3720"/>
    <w:multiLevelType w:val="hybridMultilevel"/>
    <w:tmpl w:val="32B841E6"/>
    <w:lvl w:ilvl="0" w:tplc="FFFFFFFF">
      <w:numFmt w:val="bullet"/>
      <w:lvlText w:val=""/>
      <w:lvlJc w:val="left"/>
      <w:pPr>
        <w:tabs>
          <w:tab w:val="num" w:pos="720"/>
        </w:tabs>
        <w:ind w:left="720" w:hanging="360"/>
      </w:pPr>
      <w:rPr>
        <w:rFonts w:ascii="Symbol" w:eastAsia="Times New Roman" w:hAnsi="Symbol"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nsid w:val="2D195F64"/>
    <w:multiLevelType w:val="hybridMultilevel"/>
    <w:tmpl w:val="98A2FEE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35D44344"/>
    <w:multiLevelType w:val="hybridMultilevel"/>
    <w:tmpl w:val="752A71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35D56395"/>
    <w:multiLevelType w:val="multilevel"/>
    <w:tmpl w:val="0AE6692E"/>
    <w:lvl w:ilvl="0">
      <w:start w:val="1"/>
      <w:numFmt w:val="none"/>
      <w:suff w:val="space"/>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bullet"/>
      <w:lvlText w:val=""/>
      <w:lvlJc w:val="left"/>
      <w:pPr>
        <w:tabs>
          <w:tab w:val="num" w:pos="360"/>
        </w:tabs>
        <w:ind w:left="360" w:hanging="360"/>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9">
    <w:nsid w:val="371D22B1"/>
    <w:multiLevelType w:val="hybridMultilevel"/>
    <w:tmpl w:val="F3A2447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39081AEE"/>
    <w:multiLevelType w:val="multilevel"/>
    <w:tmpl w:val="B8C6F522"/>
    <w:lvl w:ilvl="0">
      <w:start w:val="1"/>
      <w:numFmt w:val="none"/>
      <w:suff w:val="space"/>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bullet"/>
      <w:lvlText w:val=""/>
      <w:lvlJc w:val="left"/>
      <w:pPr>
        <w:tabs>
          <w:tab w:val="num" w:pos="360"/>
        </w:tabs>
        <w:ind w:left="360" w:hanging="360"/>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1">
    <w:nsid w:val="3B2B15E9"/>
    <w:multiLevelType w:val="hybridMultilevel"/>
    <w:tmpl w:val="802451B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nsid w:val="3BE20FE8"/>
    <w:multiLevelType w:val="hybridMultilevel"/>
    <w:tmpl w:val="B0CE48D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nsid w:val="3CF95838"/>
    <w:multiLevelType w:val="hybridMultilevel"/>
    <w:tmpl w:val="669261B6"/>
    <w:lvl w:ilvl="0" w:tplc="EBF6FED2">
      <w:start w:val="1"/>
      <w:numFmt w:val="decimal"/>
      <w:lvlText w:val="%1."/>
      <w:lvlJc w:val="left"/>
      <w:pPr>
        <w:tabs>
          <w:tab w:val="num" w:pos="1080"/>
        </w:tabs>
        <w:ind w:left="1080" w:hanging="720"/>
      </w:pPr>
      <w:rPr>
        <w:rFonts w:ascii="Times New Roman" w:eastAsia="Times New Roman" w:hAnsi="Times New Roman"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408C6F0C"/>
    <w:multiLevelType w:val="hybridMultilevel"/>
    <w:tmpl w:val="D26C03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42933F9C"/>
    <w:multiLevelType w:val="hybridMultilevel"/>
    <w:tmpl w:val="2B28F526"/>
    <w:lvl w:ilvl="0" w:tplc="60AC295E">
      <w:start w:val="1"/>
      <w:numFmt w:val="bullet"/>
      <w:lvlText w:val=""/>
      <w:lvlJc w:val="left"/>
      <w:pPr>
        <w:tabs>
          <w:tab w:val="num" w:pos="360"/>
        </w:tabs>
        <w:ind w:left="360" w:hanging="360"/>
      </w:pPr>
      <w:rPr>
        <w:rFonts w:ascii="Symbol" w:hAnsi="Symbol" w:hint="default"/>
      </w:rPr>
    </w:lvl>
    <w:lvl w:ilvl="1" w:tplc="4D02D48A" w:tentative="1">
      <w:start w:val="1"/>
      <w:numFmt w:val="bullet"/>
      <w:lvlText w:val="o"/>
      <w:lvlJc w:val="left"/>
      <w:pPr>
        <w:tabs>
          <w:tab w:val="num" w:pos="1440"/>
        </w:tabs>
        <w:ind w:left="1440" w:hanging="360"/>
      </w:pPr>
      <w:rPr>
        <w:rFonts w:ascii="Courier New" w:hAnsi="Courier New" w:hint="default"/>
      </w:rPr>
    </w:lvl>
    <w:lvl w:ilvl="2" w:tplc="375086EE" w:tentative="1">
      <w:start w:val="1"/>
      <w:numFmt w:val="bullet"/>
      <w:lvlText w:val=""/>
      <w:lvlJc w:val="left"/>
      <w:pPr>
        <w:tabs>
          <w:tab w:val="num" w:pos="2160"/>
        </w:tabs>
        <w:ind w:left="2160" w:hanging="360"/>
      </w:pPr>
      <w:rPr>
        <w:rFonts w:ascii="Wingdings" w:hAnsi="Wingdings" w:hint="default"/>
      </w:rPr>
    </w:lvl>
    <w:lvl w:ilvl="3" w:tplc="C584F7FC" w:tentative="1">
      <w:start w:val="1"/>
      <w:numFmt w:val="bullet"/>
      <w:lvlText w:val=""/>
      <w:lvlJc w:val="left"/>
      <w:pPr>
        <w:tabs>
          <w:tab w:val="num" w:pos="2880"/>
        </w:tabs>
        <w:ind w:left="2880" w:hanging="360"/>
      </w:pPr>
      <w:rPr>
        <w:rFonts w:ascii="Symbol" w:hAnsi="Symbol" w:hint="default"/>
      </w:rPr>
    </w:lvl>
    <w:lvl w:ilvl="4" w:tplc="FF8A00D4" w:tentative="1">
      <w:start w:val="1"/>
      <w:numFmt w:val="bullet"/>
      <w:lvlText w:val="o"/>
      <w:lvlJc w:val="left"/>
      <w:pPr>
        <w:tabs>
          <w:tab w:val="num" w:pos="3600"/>
        </w:tabs>
        <w:ind w:left="3600" w:hanging="360"/>
      </w:pPr>
      <w:rPr>
        <w:rFonts w:ascii="Courier New" w:hAnsi="Courier New" w:hint="default"/>
      </w:rPr>
    </w:lvl>
    <w:lvl w:ilvl="5" w:tplc="2A12375C" w:tentative="1">
      <w:start w:val="1"/>
      <w:numFmt w:val="bullet"/>
      <w:lvlText w:val=""/>
      <w:lvlJc w:val="left"/>
      <w:pPr>
        <w:tabs>
          <w:tab w:val="num" w:pos="4320"/>
        </w:tabs>
        <w:ind w:left="4320" w:hanging="360"/>
      </w:pPr>
      <w:rPr>
        <w:rFonts w:ascii="Wingdings" w:hAnsi="Wingdings" w:hint="default"/>
      </w:rPr>
    </w:lvl>
    <w:lvl w:ilvl="6" w:tplc="2828FCC0" w:tentative="1">
      <w:start w:val="1"/>
      <w:numFmt w:val="bullet"/>
      <w:lvlText w:val=""/>
      <w:lvlJc w:val="left"/>
      <w:pPr>
        <w:tabs>
          <w:tab w:val="num" w:pos="5040"/>
        </w:tabs>
        <w:ind w:left="5040" w:hanging="360"/>
      </w:pPr>
      <w:rPr>
        <w:rFonts w:ascii="Symbol" w:hAnsi="Symbol" w:hint="default"/>
      </w:rPr>
    </w:lvl>
    <w:lvl w:ilvl="7" w:tplc="E3780844" w:tentative="1">
      <w:start w:val="1"/>
      <w:numFmt w:val="bullet"/>
      <w:lvlText w:val="o"/>
      <w:lvlJc w:val="left"/>
      <w:pPr>
        <w:tabs>
          <w:tab w:val="num" w:pos="5760"/>
        </w:tabs>
        <w:ind w:left="5760" w:hanging="360"/>
      </w:pPr>
      <w:rPr>
        <w:rFonts w:ascii="Courier New" w:hAnsi="Courier New" w:hint="default"/>
      </w:rPr>
    </w:lvl>
    <w:lvl w:ilvl="8" w:tplc="775EDBA0" w:tentative="1">
      <w:start w:val="1"/>
      <w:numFmt w:val="bullet"/>
      <w:lvlText w:val=""/>
      <w:lvlJc w:val="left"/>
      <w:pPr>
        <w:tabs>
          <w:tab w:val="num" w:pos="6480"/>
        </w:tabs>
        <w:ind w:left="6480" w:hanging="360"/>
      </w:pPr>
      <w:rPr>
        <w:rFonts w:ascii="Wingdings" w:hAnsi="Wingdings" w:hint="default"/>
      </w:rPr>
    </w:lvl>
  </w:abstractNum>
  <w:abstractNum w:abstractNumId="46">
    <w:nsid w:val="4309733D"/>
    <w:multiLevelType w:val="hybridMultilevel"/>
    <w:tmpl w:val="7BD286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4AE44F7D"/>
    <w:multiLevelType w:val="hybridMultilevel"/>
    <w:tmpl w:val="78BC625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nsid w:val="4B0A0770"/>
    <w:multiLevelType w:val="hybridMultilevel"/>
    <w:tmpl w:val="068A53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4D7D6BB3"/>
    <w:multiLevelType w:val="hybridMultilevel"/>
    <w:tmpl w:val="D7C6469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4F2343E6"/>
    <w:multiLevelType w:val="hybridMultilevel"/>
    <w:tmpl w:val="FFB8CE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52F36C91"/>
    <w:multiLevelType w:val="hybridMultilevel"/>
    <w:tmpl w:val="AEE28F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2">
    <w:nsid w:val="54C12E3A"/>
    <w:multiLevelType w:val="hybridMultilevel"/>
    <w:tmpl w:val="257419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54EF285A"/>
    <w:multiLevelType w:val="hybridMultilevel"/>
    <w:tmpl w:val="9DA436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55543AEC"/>
    <w:multiLevelType w:val="hybridMultilevel"/>
    <w:tmpl w:val="71C2AE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55C24347"/>
    <w:multiLevelType w:val="hybridMultilevel"/>
    <w:tmpl w:val="8DE625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58562720"/>
    <w:multiLevelType w:val="multilevel"/>
    <w:tmpl w:val="4B009F8E"/>
    <w:lvl w:ilvl="0">
      <w:start w:val="1"/>
      <w:numFmt w:val="none"/>
      <w:suff w:val="space"/>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bullet"/>
      <w:lvlText w:val=""/>
      <w:lvlJc w:val="left"/>
      <w:pPr>
        <w:tabs>
          <w:tab w:val="num" w:pos="360"/>
        </w:tabs>
        <w:ind w:left="360" w:hanging="360"/>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7">
    <w:nsid w:val="5C3114DB"/>
    <w:multiLevelType w:val="hybridMultilevel"/>
    <w:tmpl w:val="8D36EF62"/>
    <w:lvl w:ilvl="0" w:tplc="100E317E">
      <w:start w:val="1"/>
      <w:numFmt w:val="decimal"/>
      <w:pStyle w:val="Number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E5063B6"/>
    <w:multiLevelType w:val="hybridMultilevel"/>
    <w:tmpl w:val="F996997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nsid w:val="5FE516B5"/>
    <w:multiLevelType w:val="hybridMultilevel"/>
    <w:tmpl w:val="6692856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0">
    <w:nsid w:val="60F27B3A"/>
    <w:multiLevelType w:val="hybridMultilevel"/>
    <w:tmpl w:val="82AA121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1">
    <w:nsid w:val="61E60EA7"/>
    <w:multiLevelType w:val="hybridMultilevel"/>
    <w:tmpl w:val="82EAACC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2">
    <w:nsid w:val="62F51489"/>
    <w:multiLevelType w:val="hybridMultilevel"/>
    <w:tmpl w:val="15BAF9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nsid w:val="651118A5"/>
    <w:multiLevelType w:val="multilevel"/>
    <w:tmpl w:val="74EAA8C0"/>
    <w:lvl w:ilvl="0">
      <w:start w:val="6"/>
      <w:numFmt w:val="decimal"/>
      <w:lvlText w:val="%1"/>
      <w:lvlJc w:val="left"/>
      <w:pPr>
        <w:tabs>
          <w:tab w:val="num" w:pos="390"/>
        </w:tabs>
        <w:ind w:left="390" w:hanging="39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4">
    <w:nsid w:val="6880395E"/>
    <w:multiLevelType w:val="hybridMultilevel"/>
    <w:tmpl w:val="22BA94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nsid w:val="6A406597"/>
    <w:multiLevelType w:val="hybridMultilevel"/>
    <w:tmpl w:val="3D649F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nsid w:val="6AA22399"/>
    <w:multiLevelType w:val="hybridMultilevel"/>
    <w:tmpl w:val="D066923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7">
    <w:nsid w:val="6AF45B06"/>
    <w:multiLevelType w:val="hybridMultilevel"/>
    <w:tmpl w:val="7CA89E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8">
    <w:nsid w:val="6B544390"/>
    <w:multiLevelType w:val="hybridMultilevel"/>
    <w:tmpl w:val="4C80485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nsid w:val="6C0D7065"/>
    <w:multiLevelType w:val="hybridMultilevel"/>
    <w:tmpl w:val="56FEC14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0">
    <w:nsid w:val="6C6C2A32"/>
    <w:multiLevelType w:val="hybridMultilevel"/>
    <w:tmpl w:val="1136AA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nsid w:val="6CE25BD5"/>
    <w:multiLevelType w:val="hybridMultilevel"/>
    <w:tmpl w:val="780A83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nsid w:val="6D06488A"/>
    <w:multiLevelType w:val="hybridMultilevel"/>
    <w:tmpl w:val="472A631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3">
    <w:nsid w:val="6D761064"/>
    <w:multiLevelType w:val="hybridMultilevel"/>
    <w:tmpl w:val="1220B4DA"/>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74">
    <w:nsid w:val="6F8C25F5"/>
    <w:multiLevelType w:val="hybridMultilevel"/>
    <w:tmpl w:val="811209D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5">
    <w:nsid w:val="6FC243DC"/>
    <w:multiLevelType w:val="hybridMultilevel"/>
    <w:tmpl w:val="266A0F0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6">
    <w:nsid w:val="70EA113A"/>
    <w:multiLevelType w:val="hybridMultilevel"/>
    <w:tmpl w:val="107E2D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nsid w:val="71A646FE"/>
    <w:multiLevelType w:val="hybridMultilevel"/>
    <w:tmpl w:val="86F85B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nsid w:val="72A612EE"/>
    <w:multiLevelType w:val="hybridMultilevel"/>
    <w:tmpl w:val="DA54825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nsid w:val="7409607B"/>
    <w:multiLevelType w:val="multilevel"/>
    <w:tmpl w:val="64B01834"/>
    <w:lvl w:ilvl="0">
      <w:start w:val="1"/>
      <w:numFmt w:val="none"/>
      <w:pStyle w:val="Heading1"/>
      <w:suff w:val="space"/>
      <w:lvlText w:val=""/>
      <w:lvlJc w:val="left"/>
      <w:pPr>
        <w:ind w:left="0" w:firstLine="0"/>
      </w:pPr>
      <w:rPr>
        <w:rFonts w:hint="default"/>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80">
    <w:nsid w:val="74A2320D"/>
    <w:multiLevelType w:val="hybridMultilevel"/>
    <w:tmpl w:val="B70E1196"/>
    <w:lvl w:ilvl="0" w:tplc="97D67316">
      <w:start w:val="1"/>
      <w:numFmt w:val="bullet"/>
      <w:lvlText w:val=""/>
      <w:lvlJc w:val="left"/>
      <w:pPr>
        <w:tabs>
          <w:tab w:val="num" w:pos="1620"/>
        </w:tabs>
        <w:ind w:left="1620" w:hanging="360"/>
      </w:pPr>
      <w:rPr>
        <w:rFonts w:ascii="Symbol" w:hAnsi="Symbol" w:hint="default"/>
      </w:rPr>
    </w:lvl>
    <w:lvl w:ilvl="1" w:tplc="7F267078" w:tentative="1">
      <w:start w:val="1"/>
      <w:numFmt w:val="bullet"/>
      <w:lvlText w:val="o"/>
      <w:lvlJc w:val="left"/>
      <w:pPr>
        <w:tabs>
          <w:tab w:val="num" w:pos="2340"/>
        </w:tabs>
        <w:ind w:left="2340" w:hanging="360"/>
      </w:pPr>
      <w:rPr>
        <w:rFonts w:ascii="Courier New" w:hAnsi="Courier New" w:cs="Courier New" w:hint="default"/>
      </w:rPr>
    </w:lvl>
    <w:lvl w:ilvl="2" w:tplc="28022EA8" w:tentative="1">
      <w:start w:val="1"/>
      <w:numFmt w:val="bullet"/>
      <w:lvlText w:val=""/>
      <w:lvlJc w:val="left"/>
      <w:pPr>
        <w:tabs>
          <w:tab w:val="num" w:pos="3060"/>
        </w:tabs>
        <w:ind w:left="3060" w:hanging="360"/>
      </w:pPr>
      <w:rPr>
        <w:rFonts w:ascii="Wingdings" w:hAnsi="Wingdings" w:hint="default"/>
      </w:rPr>
    </w:lvl>
    <w:lvl w:ilvl="3" w:tplc="33E8B8B0" w:tentative="1">
      <w:start w:val="1"/>
      <w:numFmt w:val="bullet"/>
      <w:lvlText w:val=""/>
      <w:lvlJc w:val="left"/>
      <w:pPr>
        <w:tabs>
          <w:tab w:val="num" w:pos="3780"/>
        </w:tabs>
        <w:ind w:left="3780" w:hanging="360"/>
      </w:pPr>
      <w:rPr>
        <w:rFonts w:ascii="Symbol" w:hAnsi="Symbol" w:hint="default"/>
      </w:rPr>
    </w:lvl>
    <w:lvl w:ilvl="4" w:tplc="EB4A1382" w:tentative="1">
      <w:start w:val="1"/>
      <w:numFmt w:val="bullet"/>
      <w:lvlText w:val="o"/>
      <w:lvlJc w:val="left"/>
      <w:pPr>
        <w:tabs>
          <w:tab w:val="num" w:pos="4500"/>
        </w:tabs>
        <w:ind w:left="4500" w:hanging="360"/>
      </w:pPr>
      <w:rPr>
        <w:rFonts w:ascii="Courier New" w:hAnsi="Courier New" w:cs="Courier New" w:hint="default"/>
      </w:rPr>
    </w:lvl>
    <w:lvl w:ilvl="5" w:tplc="A21450F8" w:tentative="1">
      <w:start w:val="1"/>
      <w:numFmt w:val="bullet"/>
      <w:lvlText w:val=""/>
      <w:lvlJc w:val="left"/>
      <w:pPr>
        <w:tabs>
          <w:tab w:val="num" w:pos="5220"/>
        </w:tabs>
        <w:ind w:left="5220" w:hanging="360"/>
      </w:pPr>
      <w:rPr>
        <w:rFonts w:ascii="Wingdings" w:hAnsi="Wingdings" w:hint="default"/>
      </w:rPr>
    </w:lvl>
    <w:lvl w:ilvl="6" w:tplc="9DD47962" w:tentative="1">
      <w:start w:val="1"/>
      <w:numFmt w:val="bullet"/>
      <w:lvlText w:val=""/>
      <w:lvlJc w:val="left"/>
      <w:pPr>
        <w:tabs>
          <w:tab w:val="num" w:pos="5940"/>
        </w:tabs>
        <w:ind w:left="5940" w:hanging="360"/>
      </w:pPr>
      <w:rPr>
        <w:rFonts w:ascii="Symbol" w:hAnsi="Symbol" w:hint="default"/>
      </w:rPr>
    </w:lvl>
    <w:lvl w:ilvl="7" w:tplc="0F5A2E86" w:tentative="1">
      <w:start w:val="1"/>
      <w:numFmt w:val="bullet"/>
      <w:lvlText w:val="o"/>
      <w:lvlJc w:val="left"/>
      <w:pPr>
        <w:tabs>
          <w:tab w:val="num" w:pos="6660"/>
        </w:tabs>
        <w:ind w:left="6660" w:hanging="360"/>
      </w:pPr>
      <w:rPr>
        <w:rFonts w:ascii="Courier New" w:hAnsi="Courier New" w:cs="Courier New" w:hint="default"/>
      </w:rPr>
    </w:lvl>
    <w:lvl w:ilvl="8" w:tplc="48705BA6" w:tentative="1">
      <w:start w:val="1"/>
      <w:numFmt w:val="bullet"/>
      <w:lvlText w:val=""/>
      <w:lvlJc w:val="left"/>
      <w:pPr>
        <w:tabs>
          <w:tab w:val="num" w:pos="7380"/>
        </w:tabs>
        <w:ind w:left="7380" w:hanging="360"/>
      </w:pPr>
      <w:rPr>
        <w:rFonts w:ascii="Wingdings" w:hAnsi="Wingdings" w:hint="default"/>
      </w:rPr>
    </w:lvl>
  </w:abstractNum>
  <w:abstractNum w:abstractNumId="81">
    <w:nsid w:val="7BBA65F7"/>
    <w:multiLevelType w:val="hybridMultilevel"/>
    <w:tmpl w:val="172C75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5"/>
  </w:num>
  <w:num w:numId="3">
    <w:abstractNumId w:val="41"/>
  </w:num>
  <w:num w:numId="4">
    <w:abstractNumId w:val="24"/>
  </w:num>
  <w:num w:numId="5">
    <w:abstractNumId w:val="23"/>
  </w:num>
  <w:num w:numId="6">
    <w:abstractNumId w:val="78"/>
  </w:num>
  <w:num w:numId="7">
    <w:abstractNumId w:val="18"/>
  </w:num>
  <w:num w:numId="8">
    <w:abstractNumId w:val="49"/>
  </w:num>
  <w:num w:numId="9">
    <w:abstractNumId w:val="34"/>
  </w:num>
  <w:num w:numId="10">
    <w:abstractNumId w:val="0"/>
  </w:num>
  <w:num w:numId="11">
    <w:abstractNumId w:val="31"/>
  </w:num>
  <w:num w:numId="12">
    <w:abstractNumId w:val="45"/>
  </w:num>
  <w:num w:numId="13">
    <w:abstractNumId w:val="74"/>
  </w:num>
  <w:num w:numId="14">
    <w:abstractNumId w:val="12"/>
  </w:num>
  <w:num w:numId="15">
    <w:abstractNumId w:val="69"/>
  </w:num>
  <w:num w:numId="16">
    <w:abstractNumId w:val="66"/>
  </w:num>
  <w:num w:numId="17">
    <w:abstractNumId w:val="33"/>
  </w:num>
  <w:num w:numId="18">
    <w:abstractNumId w:val="47"/>
  </w:num>
  <w:num w:numId="19">
    <w:abstractNumId w:val="29"/>
  </w:num>
  <w:num w:numId="20">
    <w:abstractNumId w:val="4"/>
  </w:num>
  <w:num w:numId="21">
    <w:abstractNumId w:val="39"/>
  </w:num>
  <w:num w:numId="22">
    <w:abstractNumId w:val="35"/>
  </w:num>
  <w:num w:numId="23">
    <w:abstractNumId w:val="79"/>
  </w:num>
  <w:num w:numId="24">
    <w:abstractNumId w:val="63"/>
  </w:num>
  <w:num w:numId="25">
    <w:abstractNumId w:val="42"/>
  </w:num>
  <w:num w:numId="26">
    <w:abstractNumId w:val="43"/>
  </w:num>
  <w:num w:numId="27">
    <w:abstractNumId w:val="73"/>
  </w:num>
  <w:num w:numId="28">
    <w:abstractNumId w:val="38"/>
  </w:num>
  <w:num w:numId="29">
    <w:abstractNumId w:val="1"/>
  </w:num>
  <w:num w:numId="30">
    <w:abstractNumId w:val="56"/>
  </w:num>
  <w:num w:numId="31">
    <w:abstractNumId w:val="40"/>
  </w:num>
  <w:num w:numId="32">
    <w:abstractNumId w:val="27"/>
  </w:num>
  <w:num w:numId="33">
    <w:abstractNumId w:val="10"/>
  </w:num>
  <w:num w:numId="34">
    <w:abstractNumId w:val="72"/>
  </w:num>
  <w:num w:numId="35">
    <w:abstractNumId w:val="15"/>
  </w:num>
  <w:num w:numId="36">
    <w:abstractNumId w:val="59"/>
  </w:num>
  <w:num w:numId="37">
    <w:abstractNumId w:val="61"/>
  </w:num>
  <w:num w:numId="38">
    <w:abstractNumId w:val="60"/>
  </w:num>
  <w:num w:numId="39">
    <w:abstractNumId w:val="67"/>
  </w:num>
  <w:num w:numId="40">
    <w:abstractNumId w:val="36"/>
  </w:num>
  <w:num w:numId="41">
    <w:abstractNumId w:val="19"/>
  </w:num>
  <w:num w:numId="42">
    <w:abstractNumId w:val="80"/>
  </w:num>
  <w:num w:numId="43">
    <w:abstractNumId w:val="21"/>
  </w:num>
  <w:num w:numId="44">
    <w:abstractNumId w:val="28"/>
  </w:num>
  <w:num w:numId="45">
    <w:abstractNumId w:val="58"/>
  </w:num>
  <w:num w:numId="46">
    <w:abstractNumId w:val="11"/>
  </w:num>
  <w:num w:numId="47">
    <w:abstractNumId w:val="6"/>
  </w:num>
  <w:num w:numId="48">
    <w:abstractNumId w:val="26"/>
  </w:num>
  <w:num w:numId="49">
    <w:abstractNumId w:val="51"/>
  </w:num>
  <w:num w:numId="50">
    <w:abstractNumId w:val="70"/>
  </w:num>
  <w:num w:numId="51">
    <w:abstractNumId w:val="64"/>
  </w:num>
  <w:num w:numId="52">
    <w:abstractNumId w:val="8"/>
  </w:num>
  <w:num w:numId="53">
    <w:abstractNumId w:val="3"/>
  </w:num>
  <w:num w:numId="54">
    <w:abstractNumId w:val="9"/>
  </w:num>
  <w:num w:numId="55">
    <w:abstractNumId w:val="68"/>
  </w:num>
  <w:num w:numId="56">
    <w:abstractNumId w:val="2"/>
  </w:num>
  <w:num w:numId="57">
    <w:abstractNumId w:val="76"/>
  </w:num>
  <w:num w:numId="58">
    <w:abstractNumId w:val="16"/>
  </w:num>
  <w:num w:numId="59">
    <w:abstractNumId w:val="52"/>
  </w:num>
  <w:num w:numId="60">
    <w:abstractNumId w:val="44"/>
  </w:num>
  <w:num w:numId="61">
    <w:abstractNumId w:val="7"/>
  </w:num>
  <w:num w:numId="62">
    <w:abstractNumId w:val="13"/>
  </w:num>
  <w:num w:numId="63">
    <w:abstractNumId w:val="55"/>
  </w:num>
  <w:num w:numId="64">
    <w:abstractNumId w:val="17"/>
  </w:num>
  <w:num w:numId="65">
    <w:abstractNumId w:val="81"/>
  </w:num>
  <w:num w:numId="66">
    <w:abstractNumId w:val="14"/>
  </w:num>
  <w:num w:numId="67">
    <w:abstractNumId w:val="53"/>
  </w:num>
  <w:num w:numId="68">
    <w:abstractNumId w:val="30"/>
  </w:num>
  <w:num w:numId="69">
    <w:abstractNumId w:val="32"/>
  </w:num>
  <w:num w:numId="70">
    <w:abstractNumId w:val="65"/>
  </w:num>
  <w:num w:numId="71">
    <w:abstractNumId w:val="77"/>
  </w:num>
  <w:num w:numId="72">
    <w:abstractNumId w:val="54"/>
  </w:num>
  <w:num w:numId="73">
    <w:abstractNumId w:val="62"/>
  </w:num>
  <w:num w:numId="74">
    <w:abstractNumId w:val="48"/>
  </w:num>
  <w:num w:numId="75">
    <w:abstractNumId w:val="50"/>
  </w:num>
  <w:num w:numId="76">
    <w:abstractNumId w:val="71"/>
  </w:num>
  <w:num w:numId="77">
    <w:abstractNumId w:val="75"/>
  </w:num>
  <w:num w:numId="78">
    <w:abstractNumId w:val="37"/>
  </w:num>
  <w:num w:numId="79">
    <w:abstractNumId w:val="46"/>
  </w:num>
  <w:num w:numId="80">
    <w:abstractNumId w:val="79"/>
  </w:num>
  <w:num w:numId="81">
    <w:abstractNumId w:val="79"/>
  </w:num>
  <w:num w:numId="82">
    <w:abstractNumId w:val="25"/>
  </w:num>
  <w:num w:numId="83">
    <w:abstractNumId w:val="57"/>
  </w:num>
  <w:num w:numId="84">
    <w:abstractNumId w:val="22"/>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5842" fillcolor="white">
      <v:fill color="white"/>
      <v:textbox inset=",1.44pt,,1.44pt"/>
    </o:shapedefaults>
    <o:shapelayout v:ext="edit">
      <o:idmap v:ext="edit" data="35"/>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E25"/>
    <w:rsid w:val="00004384"/>
    <w:rsid w:val="00007BEC"/>
    <w:rsid w:val="0001122E"/>
    <w:rsid w:val="000135EF"/>
    <w:rsid w:val="0002305F"/>
    <w:rsid w:val="000271A2"/>
    <w:rsid w:val="00036D1E"/>
    <w:rsid w:val="00037500"/>
    <w:rsid w:val="0004123E"/>
    <w:rsid w:val="00043E7D"/>
    <w:rsid w:val="00050BF6"/>
    <w:rsid w:val="00054E69"/>
    <w:rsid w:val="00056EE2"/>
    <w:rsid w:val="00062D8A"/>
    <w:rsid w:val="00064A49"/>
    <w:rsid w:val="00066823"/>
    <w:rsid w:val="000671EE"/>
    <w:rsid w:val="0007224E"/>
    <w:rsid w:val="00093CA7"/>
    <w:rsid w:val="00095470"/>
    <w:rsid w:val="00095E63"/>
    <w:rsid w:val="000A0C5A"/>
    <w:rsid w:val="000B00E8"/>
    <w:rsid w:val="000B1F7D"/>
    <w:rsid w:val="000B6681"/>
    <w:rsid w:val="000B79D0"/>
    <w:rsid w:val="000C39D1"/>
    <w:rsid w:val="000C6A02"/>
    <w:rsid w:val="000E0CFD"/>
    <w:rsid w:val="000E1323"/>
    <w:rsid w:val="000E3F43"/>
    <w:rsid w:val="000F00D4"/>
    <w:rsid w:val="000F18C9"/>
    <w:rsid w:val="00111F76"/>
    <w:rsid w:val="0011557D"/>
    <w:rsid w:val="001210A7"/>
    <w:rsid w:val="00130E9E"/>
    <w:rsid w:val="001329E6"/>
    <w:rsid w:val="00135238"/>
    <w:rsid w:val="00141F1B"/>
    <w:rsid w:val="00147982"/>
    <w:rsid w:val="00150212"/>
    <w:rsid w:val="00152916"/>
    <w:rsid w:val="00154F24"/>
    <w:rsid w:val="00155C02"/>
    <w:rsid w:val="00174FDF"/>
    <w:rsid w:val="00183B4F"/>
    <w:rsid w:val="00187A40"/>
    <w:rsid w:val="00192B9D"/>
    <w:rsid w:val="00197BC2"/>
    <w:rsid w:val="001A502F"/>
    <w:rsid w:val="001A7019"/>
    <w:rsid w:val="001B02EA"/>
    <w:rsid w:val="001B104D"/>
    <w:rsid w:val="001B61AB"/>
    <w:rsid w:val="001B70B3"/>
    <w:rsid w:val="001B7324"/>
    <w:rsid w:val="001C5130"/>
    <w:rsid w:val="001C7338"/>
    <w:rsid w:val="001C7BFA"/>
    <w:rsid w:val="001D1C36"/>
    <w:rsid w:val="001D3B06"/>
    <w:rsid w:val="001D3F5D"/>
    <w:rsid w:val="001E0733"/>
    <w:rsid w:val="001E13AB"/>
    <w:rsid w:val="001E2123"/>
    <w:rsid w:val="001F1E7F"/>
    <w:rsid w:val="001F55C2"/>
    <w:rsid w:val="001F6999"/>
    <w:rsid w:val="00201A8B"/>
    <w:rsid w:val="00215F79"/>
    <w:rsid w:val="00224762"/>
    <w:rsid w:val="0022648E"/>
    <w:rsid w:val="002270AD"/>
    <w:rsid w:val="00232E25"/>
    <w:rsid w:val="0023490E"/>
    <w:rsid w:val="002372FA"/>
    <w:rsid w:val="002408EB"/>
    <w:rsid w:val="00240C94"/>
    <w:rsid w:val="002A0D93"/>
    <w:rsid w:val="002A3E7D"/>
    <w:rsid w:val="002A76EE"/>
    <w:rsid w:val="002B043B"/>
    <w:rsid w:val="002B3784"/>
    <w:rsid w:val="002D032F"/>
    <w:rsid w:val="002D1460"/>
    <w:rsid w:val="002D694D"/>
    <w:rsid w:val="002E0948"/>
    <w:rsid w:val="00310BAC"/>
    <w:rsid w:val="003137CB"/>
    <w:rsid w:val="00316095"/>
    <w:rsid w:val="00320206"/>
    <w:rsid w:val="00331A91"/>
    <w:rsid w:val="0033347B"/>
    <w:rsid w:val="00346098"/>
    <w:rsid w:val="003467AA"/>
    <w:rsid w:val="003512CC"/>
    <w:rsid w:val="003525F2"/>
    <w:rsid w:val="00362C8D"/>
    <w:rsid w:val="00363A9C"/>
    <w:rsid w:val="00371631"/>
    <w:rsid w:val="00380366"/>
    <w:rsid w:val="00381BFF"/>
    <w:rsid w:val="00395452"/>
    <w:rsid w:val="00396357"/>
    <w:rsid w:val="003A3152"/>
    <w:rsid w:val="003A3174"/>
    <w:rsid w:val="003A4BDE"/>
    <w:rsid w:val="003A7469"/>
    <w:rsid w:val="003C0AF1"/>
    <w:rsid w:val="003D3459"/>
    <w:rsid w:val="003D5421"/>
    <w:rsid w:val="003D67EA"/>
    <w:rsid w:val="003D77AC"/>
    <w:rsid w:val="003E1F2A"/>
    <w:rsid w:val="003E5BEF"/>
    <w:rsid w:val="003E721E"/>
    <w:rsid w:val="003F4DF0"/>
    <w:rsid w:val="0040653A"/>
    <w:rsid w:val="00407ABC"/>
    <w:rsid w:val="004153B4"/>
    <w:rsid w:val="00416F2C"/>
    <w:rsid w:val="00427A81"/>
    <w:rsid w:val="00432F29"/>
    <w:rsid w:val="00437DF0"/>
    <w:rsid w:val="004535F2"/>
    <w:rsid w:val="00460181"/>
    <w:rsid w:val="00460437"/>
    <w:rsid w:val="00465F67"/>
    <w:rsid w:val="00491BE6"/>
    <w:rsid w:val="00492CB4"/>
    <w:rsid w:val="00496ED2"/>
    <w:rsid w:val="004A22A9"/>
    <w:rsid w:val="004A6590"/>
    <w:rsid w:val="004D615C"/>
    <w:rsid w:val="004E4DAE"/>
    <w:rsid w:val="004F360A"/>
    <w:rsid w:val="004F3BCD"/>
    <w:rsid w:val="0050364D"/>
    <w:rsid w:val="00504F19"/>
    <w:rsid w:val="005145A4"/>
    <w:rsid w:val="00516B9E"/>
    <w:rsid w:val="0052155A"/>
    <w:rsid w:val="005221BF"/>
    <w:rsid w:val="0052356C"/>
    <w:rsid w:val="0053037B"/>
    <w:rsid w:val="00537D26"/>
    <w:rsid w:val="0054160C"/>
    <w:rsid w:val="00556F09"/>
    <w:rsid w:val="005716D3"/>
    <w:rsid w:val="00580FBD"/>
    <w:rsid w:val="00581E37"/>
    <w:rsid w:val="00582386"/>
    <w:rsid w:val="00586F98"/>
    <w:rsid w:val="005B1E12"/>
    <w:rsid w:val="005D6375"/>
    <w:rsid w:val="005E01EA"/>
    <w:rsid w:val="005E0324"/>
    <w:rsid w:val="005F2452"/>
    <w:rsid w:val="005F2CD5"/>
    <w:rsid w:val="005F34E0"/>
    <w:rsid w:val="005F68B4"/>
    <w:rsid w:val="006021E0"/>
    <w:rsid w:val="0060591A"/>
    <w:rsid w:val="00612CD4"/>
    <w:rsid w:val="006134A2"/>
    <w:rsid w:val="006177E0"/>
    <w:rsid w:val="00617C64"/>
    <w:rsid w:val="00621F6A"/>
    <w:rsid w:val="00622C4F"/>
    <w:rsid w:val="006239C1"/>
    <w:rsid w:val="00623BC5"/>
    <w:rsid w:val="00625B93"/>
    <w:rsid w:val="006436E2"/>
    <w:rsid w:val="00656F04"/>
    <w:rsid w:val="006623D5"/>
    <w:rsid w:val="006650A1"/>
    <w:rsid w:val="006714E8"/>
    <w:rsid w:val="006723C7"/>
    <w:rsid w:val="00672418"/>
    <w:rsid w:val="006745DD"/>
    <w:rsid w:val="006767EA"/>
    <w:rsid w:val="00677FF2"/>
    <w:rsid w:val="00680AAF"/>
    <w:rsid w:val="00692F84"/>
    <w:rsid w:val="0069519A"/>
    <w:rsid w:val="00696306"/>
    <w:rsid w:val="006B3620"/>
    <w:rsid w:val="006C16BA"/>
    <w:rsid w:val="006C6CB2"/>
    <w:rsid w:val="006D226D"/>
    <w:rsid w:val="006D6406"/>
    <w:rsid w:val="006E0B1F"/>
    <w:rsid w:val="006E2F2F"/>
    <w:rsid w:val="006E4415"/>
    <w:rsid w:val="006E56F3"/>
    <w:rsid w:val="006F075E"/>
    <w:rsid w:val="006F691C"/>
    <w:rsid w:val="00712012"/>
    <w:rsid w:val="0071616B"/>
    <w:rsid w:val="00720B04"/>
    <w:rsid w:val="00722CA6"/>
    <w:rsid w:val="0072360F"/>
    <w:rsid w:val="00724594"/>
    <w:rsid w:val="007246B8"/>
    <w:rsid w:val="0072492B"/>
    <w:rsid w:val="00725A1F"/>
    <w:rsid w:val="007302F5"/>
    <w:rsid w:val="00732784"/>
    <w:rsid w:val="0073613B"/>
    <w:rsid w:val="0074630E"/>
    <w:rsid w:val="00754257"/>
    <w:rsid w:val="00756DB5"/>
    <w:rsid w:val="00765DA1"/>
    <w:rsid w:val="00775BA7"/>
    <w:rsid w:val="00777AC6"/>
    <w:rsid w:val="007811FC"/>
    <w:rsid w:val="00790082"/>
    <w:rsid w:val="00791D6C"/>
    <w:rsid w:val="007A0D76"/>
    <w:rsid w:val="007A2C86"/>
    <w:rsid w:val="007A7BF5"/>
    <w:rsid w:val="007B3D60"/>
    <w:rsid w:val="007B454D"/>
    <w:rsid w:val="007C2927"/>
    <w:rsid w:val="007C6EE1"/>
    <w:rsid w:val="007D19F0"/>
    <w:rsid w:val="007D1E06"/>
    <w:rsid w:val="007D784B"/>
    <w:rsid w:val="007F5CC1"/>
    <w:rsid w:val="007F6BF6"/>
    <w:rsid w:val="007F75FE"/>
    <w:rsid w:val="00815D08"/>
    <w:rsid w:val="00822F25"/>
    <w:rsid w:val="008271AC"/>
    <w:rsid w:val="00827E77"/>
    <w:rsid w:val="00830991"/>
    <w:rsid w:val="008363D0"/>
    <w:rsid w:val="00836C33"/>
    <w:rsid w:val="00846829"/>
    <w:rsid w:val="00847DCF"/>
    <w:rsid w:val="00851DA1"/>
    <w:rsid w:val="0086289C"/>
    <w:rsid w:val="00863748"/>
    <w:rsid w:val="00871F80"/>
    <w:rsid w:val="00893D0D"/>
    <w:rsid w:val="00897B8B"/>
    <w:rsid w:val="008A53C2"/>
    <w:rsid w:val="008C683D"/>
    <w:rsid w:val="008D143C"/>
    <w:rsid w:val="008E63DD"/>
    <w:rsid w:val="008F0A74"/>
    <w:rsid w:val="00905E8F"/>
    <w:rsid w:val="009122CA"/>
    <w:rsid w:val="00914F72"/>
    <w:rsid w:val="00914FD9"/>
    <w:rsid w:val="00924DE8"/>
    <w:rsid w:val="0093217A"/>
    <w:rsid w:val="00932BAB"/>
    <w:rsid w:val="009377DD"/>
    <w:rsid w:val="00943ED5"/>
    <w:rsid w:val="00953C91"/>
    <w:rsid w:val="009678FB"/>
    <w:rsid w:val="00967D57"/>
    <w:rsid w:val="00987815"/>
    <w:rsid w:val="009905C2"/>
    <w:rsid w:val="009925D3"/>
    <w:rsid w:val="009A5DF8"/>
    <w:rsid w:val="009B14F3"/>
    <w:rsid w:val="009B2A09"/>
    <w:rsid w:val="009C1677"/>
    <w:rsid w:val="009E12F3"/>
    <w:rsid w:val="009E5C81"/>
    <w:rsid w:val="009F0FE0"/>
    <w:rsid w:val="009F43EC"/>
    <w:rsid w:val="009F5B66"/>
    <w:rsid w:val="00A02FA4"/>
    <w:rsid w:val="00A15DC6"/>
    <w:rsid w:val="00A165EE"/>
    <w:rsid w:val="00A2612F"/>
    <w:rsid w:val="00A344F6"/>
    <w:rsid w:val="00A36C4D"/>
    <w:rsid w:val="00A41B82"/>
    <w:rsid w:val="00A46F12"/>
    <w:rsid w:val="00A477F9"/>
    <w:rsid w:val="00A51DF5"/>
    <w:rsid w:val="00A54276"/>
    <w:rsid w:val="00A72A4C"/>
    <w:rsid w:val="00A806DB"/>
    <w:rsid w:val="00A84BDE"/>
    <w:rsid w:val="00A8530C"/>
    <w:rsid w:val="00A85B3B"/>
    <w:rsid w:val="00A876B3"/>
    <w:rsid w:val="00A9016B"/>
    <w:rsid w:val="00A96FAD"/>
    <w:rsid w:val="00AA449E"/>
    <w:rsid w:val="00AA5979"/>
    <w:rsid w:val="00AB627B"/>
    <w:rsid w:val="00AD54BC"/>
    <w:rsid w:val="00AD6942"/>
    <w:rsid w:val="00AE3E36"/>
    <w:rsid w:val="00AE5B23"/>
    <w:rsid w:val="00AF3652"/>
    <w:rsid w:val="00AF4A26"/>
    <w:rsid w:val="00AF4DF9"/>
    <w:rsid w:val="00B04332"/>
    <w:rsid w:val="00B04EA5"/>
    <w:rsid w:val="00B066C8"/>
    <w:rsid w:val="00B10C9D"/>
    <w:rsid w:val="00B133DB"/>
    <w:rsid w:val="00B200EF"/>
    <w:rsid w:val="00B20D20"/>
    <w:rsid w:val="00B20F1D"/>
    <w:rsid w:val="00B250A7"/>
    <w:rsid w:val="00B25493"/>
    <w:rsid w:val="00B276D6"/>
    <w:rsid w:val="00B3169A"/>
    <w:rsid w:val="00B32A83"/>
    <w:rsid w:val="00B33E1F"/>
    <w:rsid w:val="00B351FA"/>
    <w:rsid w:val="00B377AE"/>
    <w:rsid w:val="00B4174A"/>
    <w:rsid w:val="00B46A0A"/>
    <w:rsid w:val="00B5010D"/>
    <w:rsid w:val="00B564EF"/>
    <w:rsid w:val="00B66E02"/>
    <w:rsid w:val="00B80A68"/>
    <w:rsid w:val="00B8357B"/>
    <w:rsid w:val="00B84B83"/>
    <w:rsid w:val="00B912EC"/>
    <w:rsid w:val="00B92D4E"/>
    <w:rsid w:val="00B9609A"/>
    <w:rsid w:val="00BA1A4A"/>
    <w:rsid w:val="00BA75BB"/>
    <w:rsid w:val="00BB0068"/>
    <w:rsid w:val="00BB1AB0"/>
    <w:rsid w:val="00BB3617"/>
    <w:rsid w:val="00BC1189"/>
    <w:rsid w:val="00BC1E29"/>
    <w:rsid w:val="00BC2E36"/>
    <w:rsid w:val="00BD1B56"/>
    <w:rsid w:val="00BD6C19"/>
    <w:rsid w:val="00BE04F5"/>
    <w:rsid w:val="00BE4680"/>
    <w:rsid w:val="00BE7763"/>
    <w:rsid w:val="00BF4A2B"/>
    <w:rsid w:val="00BF4AA8"/>
    <w:rsid w:val="00BF76DF"/>
    <w:rsid w:val="00C00A8F"/>
    <w:rsid w:val="00C049A4"/>
    <w:rsid w:val="00C04F2D"/>
    <w:rsid w:val="00C107E3"/>
    <w:rsid w:val="00C11269"/>
    <w:rsid w:val="00C171FC"/>
    <w:rsid w:val="00C20B58"/>
    <w:rsid w:val="00C2248A"/>
    <w:rsid w:val="00C23AE8"/>
    <w:rsid w:val="00C2484E"/>
    <w:rsid w:val="00C26836"/>
    <w:rsid w:val="00C41ACB"/>
    <w:rsid w:val="00C44B58"/>
    <w:rsid w:val="00C45596"/>
    <w:rsid w:val="00C46881"/>
    <w:rsid w:val="00C474E3"/>
    <w:rsid w:val="00C5020F"/>
    <w:rsid w:val="00C60B2C"/>
    <w:rsid w:val="00C640B1"/>
    <w:rsid w:val="00C70336"/>
    <w:rsid w:val="00C7766A"/>
    <w:rsid w:val="00C907F0"/>
    <w:rsid w:val="00C94DBD"/>
    <w:rsid w:val="00CA0C37"/>
    <w:rsid w:val="00CA2B70"/>
    <w:rsid w:val="00CB2A9F"/>
    <w:rsid w:val="00CB5F46"/>
    <w:rsid w:val="00CD00D4"/>
    <w:rsid w:val="00CD330B"/>
    <w:rsid w:val="00CE2457"/>
    <w:rsid w:val="00CF1C34"/>
    <w:rsid w:val="00CF3775"/>
    <w:rsid w:val="00D05DE6"/>
    <w:rsid w:val="00D115FB"/>
    <w:rsid w:val="00D11BF8"/>
    <w:rsid w:val="00D21CB7"/>
    <w:rsid w:val="00D31E47"/>
    <w:rsid w:val="00D42E96"/>
    <w:rsid w:val="00D50926"/>
    <w:rsid w:val="00D52D5D"/>
    <w:rsid w:val="00D57FE7"/>
    <w:rsid w:val="00D65222"/>
    <w:rsid w:val="00D7418E"/>
    <w:rsid w:val="00D8042C"/>
    <w:rsid w:val="00D8414C"/>
    <w:rsid w:val="00D85EAE"/>
    <w:rsid w:val="00D86308"/>
    <w:rsid w:val="00DB1259"/>
    <w:rsid w:val="00DB2CC0"/>
    <w:rsid w:val="00DB722A"/>
    <w:rsid w:val="00DC4916"/>
    <w:rsid w:val="00DC688E"/>
    <w:rsid w:val="00DD0B13"/>
    <w:rsid w:val="00DD2C76"/>
    <w:rsid w:val="00DD5252"/>
    <w:rsid w:val="00DE32EE"/>
    <w:rsid w:val="00DE34C2"/>
    <w:rsid w:val="00DE3787"/>
    <w:rsid w:val="00DE53E1"/>
    <w:rsid w:val="00DE7528"/>
    <w:rsid w:val="00DF7EFF"/>
    <w:rsid w:val="00E34EDE"/>
    <w:rsid w:val="00E35533"/>
    <w:rsid w:val="00E407E2"/>
    <w:rsid w:val="00E43029"/>
    <w:rsid w:val="00E47355"/>
    <w:rsid w:val="00E7044F"/>
    <w:rsid w:val="00E805B0"/>
    <w:rsid w:val="00E96570"/>
    <w:rsid w:val="00E97AA9"/>
    <w:rsid w:val="00EB1004"/>
    <w:rsid w:val="00EE00FE"/>
    <w:rsid w:val="00EF135E"/>
    <w:rsid w:val="00EF796F"/>
    <w:rsid w:val="00F07D32"/>
    <w:rsid w:val="00F1115A"/>
    <w:rsid w:val="00F13E6F"/>
    <w:rsid w:val="00F14A52"/>
    <w:rsid w:val="00F204FB"/>
    <w:rsid w:val="00F30DD4"/>
    <w:rsid w:val="00F35E07"/>
    <w:rsid w:val="00F40830"/>
    <w:rsid w:val="00F4085A"/>
    <w:rsid w:val="00F47609"/>
    <w:rsid w:val="00F556E5"/>
    <w:rsid w:val="00F70F9A"/>
    <w:rsid w:val="00F71D43"/>
    <w:rsid w:val="00F917EA"/>
    <w:rsid w:val="00F94486"/>
    <w:rsid w:val="00F979CA"/>
    <w:rsid w:val="00FA1A58"/>
    <w:rsid w:val="00FA1E91"/>
    <w:rsid w:val="00FA3FA0"/>
    <w:rsid w:val="00FA4E0A"/>
    <w:rsid w:val="00FA6F1C"/>
    <w:rsid w:val="00FB51D6"/>
    <w:rsid w:val="00FB6C59"/>
    <w:rsid w:val="00FC08DA"/>
    <w:rsid w:val="00FD06EA"/>
    <w:rsid w:val="00FE3642"/>
    <w:rsid w:val="00FE6939"/>
    <w:rsid w:val="00FF2F43"/>
    <w:rsid w:val="00FF726F"/>
    <w:rsid w:val="00FF7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fillcolor="white">
      <v:fill color="white"/>
      <v:textbox inset=",1.44pt,,1.44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3ED5"/>
    <w:pPr>
      <w:spacing w:after="120"/>
      <w:jc w:val="both"/>
    </w:pPr>
    <w:rPr>
      <w:rFonts w:eastAsia="Batang"/>
      <w:sz w:val="24"/>
      <w:lang w:eastAsia="ko-KR"/>
    </w:rPr>
  </w:style>
  <w:style w:type="paragraph" w:styleId="Heading1">
    <w:name w:val="heading 1"/>
    <w:basedOn w:val="Normal"/>
    <w:next w:val="Normal"/>
    <w:qFormat/>
    <w:rsid w:val="00680AAF"/>
    <w:pPr>
      <w:keepNext/>
      <w:widowControl w:val="0"/>
      <w:numPr>
        <w:numId w:val="23"/>
      </w:numPr>
      <w:tabs>
        <w:tab w:val="left" w:pos="1440"/>
      </w:tabs>
      <w:spacing w:after="180"/>
      <w:outlineLvl w:val="0"/>
    </w:pPr>
    <w:rPr>
      <w:rFonts w:ascii="Arial" w:hAnsi="Arial"/>
      <w:b/>
      <w:color w:val="000080"/>
      <w:sz w:val="36"/>
    </w:rPr>
  </w:style>
  <w:style w:type="paragraph" w:styleId="Heading2">
    <w:name w:val="heading 2"/>
    <w:basedOn w:val="Normal"/>
    <w:next w:val="Normal"/>
    <w:qFormat/>
    <w:rsid w:val="001F6999"/>
    <w:pPr>
      <w:keepNext/>
      <w:numPr>
        <w:ilvl w:val="1"/>
        <w:numId w:val="23"/>
      </w:numPr>
      <w:ind w:left="540" w:hanging="540"/>
      <w:jc w:val="left"/>
      <w:outlineLvl w:val="1"/>
    </w:pPr>
    <w:rPr>
      <w:rFonts w:ascii="Arial" w:hAnsi="Arial"/>
      <w:b/>
      <w:color w:val="000080"/>
      <w:sz w:val="28"/>
    </w:rPr>
  </w:style>
  <w:style w:type="paragraph" w:styleId="Heading3">
    <w:name w:val="heading 3"/>
    <w:basedOn w:val="Normal"/>
    <w:next w:val="Normal"/>
    <w:qFormat/>
    <w:rsid w:val="001F6999"/>
    <w:pPr>
      <w:keepNext/>
      <w:numPr>
        <w:ilvl w:val="2"/>
        <w:numId w:val="23"/>
      </w:numPr>
      <w:ind w:left="630" w:hanging="630"/>
      <w:jc w:val="left"/>
      <w:outlineLvl w:val="2"/>
    </w:pPr>
    <w:rPr>
      <w:rFonts w:ascii="Arial" w:hAnsi="Arial"/>
      <w:b/>
      <w:color w:val="000080"/>
    </w:rPr>
  </w:style>
  <w:style w:type="paragraph" w:styleId="Heading4">
    <w:name w:val="heading 4"/>
    <w:basedOn w:val="Normal"/>
    <w:next w:val="Normal"/>
    <w:qFormat/>
    <w:rsid w:val="001F6999"/>
    <w:pPr>
      <w:keepNext/>
      <w:numPr>
        <w:ilvl w:val="3"/>
        <w:numId w:val="23"/>
      </w:numPr>
      <w:spacing w:after="60"/>
      <w:jc w:val="left"/>
      <w:outlineLvl w:val="3"/>
    </w:pPr>
    <w:rPr>
      <w:rFonts w:ascii="Arial" w:hAnsi="Arial"/>
      <w:b/>
      <w:color w:val="000000"/>
    </w:rPr>
  </w:style>
  <w:style w:type="paragraph" w:styleId="Heading5">
    <w:name w:val="heading 5"/>
    <w:basedOn w:val="Normal"/>
    <w:next w:val="Normal"/>
    <w:qFormat/>
    <w:rsid w:val="00680AAF"/>
    <w:pPr>
      <w:keepNext/>
      <w:numPr>
        <w:ilvl w:val="4"/>
        <w:numId w:val="23"/>
      </w:numPr>
      <w:spacing w:after="60"/>
      <w:outlineLvl w:val="4"/>
    </w:pPr>
    <w:rPr>
      <w:rFonts w:ascii="Arial" w:hAnsi="Arial"/>
      <w:b/>
    </w:rPr>
  </w:style>
  <w:style w:type="paragraph" w:styleId="Heading6">
    <w:name w:val="heading 6"/>
    <w:basedOn w:val="Normal"/>
    <w:next w:val="Normal"/>
    <w:qFormat/>
    <w:rsid w:val="00680AAF"/>
    <w:pPr>
      <w:keepNext/>
      <w:numPr>
        <w:ilvl w:val="5"/>
        <w:numId w:val="23"/>
      </w:numPr>
      <w:jc w:val="center"/>
      <w:outlineLvl w:val="5"/>
    </w:pPr>
    <w:rPr>
      <w:b/>
      <w:color w:val="0000FF"/>
    </w:rPr>
  </w:style>
  <w:style w:type="paragraph" w:styleId="Heading7">
    <w:name w:val="heading 7"/>
    <w:basedOn w:val="Normal"/>
    <w:next w:val="Normal"/>
    <w:qFormat/>
    <w:rsid w:val="00680AAF"/>
    <w:pPr>
      <w:keepNext/>
      <w:numPr>
        <w:ilvl w:val="6"/>
        <w:numId w:val="23"/>
      </w:numPr>
      <w:outlineLvl w:val="6"/>
    </w:pPr>
    <w:rPr>
      <w:rFonts w:ascii="Arial" w:hAnsi="Arial"/>
      <w:b/>
      <w:color w:val="0000FF"/>
    </w:rPr>
  </w:style>
  <w:style w:type="paragraph" w:styleId="Heading8">
    <w:name w:val="heading 8"/>
    <w:basedOn w:val="Normal"/>
    <w:next w:val="Normal"/>
    <w:qFormat/>
    <w:rsid w:val="00680AAF"/>
    <w:pPr>
      <w:keepNext/>
      <w:numPr>
        <w:ilvl w:val="7"/>
        <w:numId w:val="23"/>
      </w:numPr>
      <w:outlineLvl w:val="7"/>
    </w:pPr>
    <w:rPr>
      <w:rFonts w:ascii="Arial" w:hAnsi="Arial"/>
      <w:b/>
      <w:color w:val="0000FF"/>
      <w:sz w:val="28"/>
    </w:rPr>
  </w:style>
  <w:style w:type="paragraph" w:styleId="Heading9">
    <w:name w:val="heading 9"/>
    <w:basedOn w:val="Normal"/>
    <w:next w:val="Normal"/>
    <w:qFormat/>
    <w:rsid w:val="00680AAF"/>
    <w:pPr>
      <w:keepNext/>
      <w:numPr>
        <w:ilvl w:val="8"/>
        <w:numId w:val="23"/>
      </w:numPr>
      <w:tabs>
        <w:tab w:val="left" w:pos="1080"/>
      </w:tabs>
      <w:outlineLvl w:val="8"/>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C7338"/>
    <w:pPr>
      <w:jc w:val="center"/>
    </w:pPr>
  </w:style>
  <w:style w:type="paragraph" w:styleId="Subtitle">
    <w:name w:val="Subtitle"/>
    <w:basedOn w:val="Normal"/>
    <w:qFormat/>
    <w:rsid w:val="001C7338"/>
  </w:style>
  <w:style w:type="paragraph" w:styleId="BodyText">
    <w:name w:val="Body Text"/>
    <w:basedOn w:val="Normal"/>
    <w:rsid w:val="00680AAF"/>
    <w:pPr>
      <w:jc w:val="center"/>
    </w:pPr>
    <w:rPr>
      <w:sz w:val="26"/>
    </w:rPr>
  </w:style>
  <w:style w:type="paragraph" w:styleId="Header">
    <w:name w:val="header"/>
    <w:basedOn w:val="Normal"/>
    <w:rsid w:val="00680AAF"/>
    <w:pPr>
      <w:tabs>
        <w:tab w:val="center" w:pos="4320"/>
        <w:tab w:val="right" w:pos="8640"/>
      </w:tabs>
    </w:pPr>
  </w:style>
  <w:style w:type="paragraph" w:styleId="Footer">
    <w:name w:val="footer"/>
    <w:basedOn w:val="Normal"/>
    <w:rsid w:val="00680AAF"/>
    <w:pPr>
      <w:tabs>
        <w:tab w:val="center" w:pos="4320"/>
        <w:tab w:val="right" w:pos="8640"/>
      </w:tabs>
    </w:pPr>
  </w:style>
  <w:style w:type="paragraph" w:styleId="BodyText3">
    <w:name w:val="Body Text 3"/>
    <w:basedOn w:val="Normal"/>
    <w:rsid w:val="00680AAF"/>
    <w:pPr>
      <w:jc w:val="center"/>
    </w:pPr>
    <w:rPr>
      <w:rFonts w:ascii="Arial" w:hAnsi="Arial"/>
      <w:b/>
      <w:sz w:val="22"/>
    </w:rPr>
  </w:style>
  <w:style w:type="paragraph" w:customStyle="1" w:styleId="Bullet">
    <w:name w:val="Bullet"/>
    <w:basedOn w:val="Body"/>
    <w:rsid w:val="00680AAF"/>
    <w:pPr>
      <w:spacing w:after="30"/>
    </w:pPr>
    <w:rPr>
      <w:snapToGrid w:val="0"/>
      <w:color w:val="000000"/>
    </w:rPr>
  </w:style>
  <w:style w:type="paragraph" w:styleId="BlockText">
    <w:name w:val="Block Text"/>
    <w:basedOn w:val="Normal"/>
    <w:rsid w:val="00680AAF"/>
    <w:pPr>
      <w:tabs>
        <w:tab w:val="num" w:pos="630"/>
      </w:tabs>
      <w:ind w:left="1080" w:right="864"/>
    </w:pPr>
    <w:rPr>
      <w:color w:val="000000"/>
    </w:rPr>
  </w:style>
  <w:style w:type="paragraph" w:customStyle="1" w:styleId="Body">
    <w:name w:val="Body"/>
    <w:rsid w:val="00680AAF"/>
    <w:pPr>
      <w:spacing w:after="120"/>
    </w:pPr>
    <w:rPr>
      <w:rFonts w:eastAsia="Batang"/>
      <w:sz w:val="24"/>
    </w:rPr>
  </w:style>
  <w:style w:type="paragraph" w:customStyle="1" w:styleId="BodyBeforeIndent">
    <w:name w:val="Body Before Indent"/>
    <w:basedOn w:val="Body"/>
    <w:rsid w:val="00232E25"/>
    <w:pPr>
      <w:spacing w:after="60"/>
    </w:pPr>
  </w:style>
  <w:style w:type="paragraph" w:customStyle="1" w:styleId="Bullets">
    <w:name w:val="Bullets"/>
    <w:basedOn w:val="BodybeforeIndent0"/>
    <w:rsid w:val="00680AAF"/>
    <w:pPr>
      <w:spacing w:after="30"/>
    </w:pPr>
  </w:style>
  <w:style w:type="character" w:styleId="PageNumber">
    <w:name w:val="page number"/>
    <w:basedOn w:val="DefaultParagraphFont"/>
    <w:rsid w:val="00680AAF"/>
  </w:style>
  <w:style w:type="paragraph" w:customStyle="1" w:styleId="BodyLast">
    <w:name w:val="Body Last"/>
    <w:basedOn w:val="Body"/>
    <w:rsid w:val="00680AAF"/>
    <w:pPr>
      <w:spacing w:after="240"/>
    </w:pPr>
  </w:style>
  <w:style w:type="paragraph" w:styleId="BalloonText">
    <w:name w:val="Balloon Text"/>
    <w:basedOn w:val="Normal"/>
    <w:semiHidden/>
    <w:rsid w:val="00680AAF"/>
    <w:rPr>
      <w:rFonts w:ascii="Tahoma" w:hAnsi="Tahoma" w:cs="Tahoma"/>
      <w:sz w:val="16"/>
      <w:szCs w:val="16"/>
    </w:rPr>
  </w:style>
  <w:style w:type="paragraph" w:customStyle="1" w:styleId="BodybeforeIndent0">
    <w:name w:val="Body before Indent"/>
    <w:basedOn w:val="BodyLast"/>
    <w:rsid w:val="00680AAF"/>
    <w:pPr>
      <w:spacing w:after="60"/>
    </w:pPr>
  </w:style>
  <w:style w:type="paragraph" w:styleId="BodyText2">
    <w:name w:val="Body Text 2"/>
    <w:basedOn w:val="Normal"/>
    <w:rsid w:val="00680AAF"/>
    <w:pPr>
      <w:jc w:val="center"/>
    </w:pPr>
    <w:rPr>
      <w:sz w:val="22"/>
    </w:rPr>
  </w:style>
  <w:style w:type="paragraph" w:styleId="BodyTextIndent">
    <w:name w:val="Body Text Indent"/>
    <w:basedOn w:val="Normal"/>
    <w:rsid w:val="00680AAF"/>
    <w:pPr>
      <w:ind w:left="360"/>
    </w:pPr>
  </w:style>
  <w:style w:type="paragraph" w:styleId="BodyTextIndent2">
    <w:name w:val="Body Text Indent 2"/>
    <w:basedOn w:val="Normal"/>
    <w:rsid w:val="00680AAF"/>
    <w:pPr>
      <w:ind w:left="360"/>
    </w:pPr>
    <w:rPr>
      <w:color w:val="FF0000"/>
    </w:rPr>
  </w:style>
  <w:style w:type="paragraph" w:styleId="BodyTextIndent3">
    <w:name w:val="Body Text Indent 3"/>
    <w:basedOn w:val="Normal"/>
    <w:rsid w:val="00680AAF"/>
    <w:pPr>
      <w:ind w:left="360"/>
    </w:pPr>
    <w:rPr>
      <w:rFonts w:ascii="Arial" w:hAnsi="Arial"/>
      <w:b/>
      <w:color w:val="000080"/>
      <w:szCs w:val="24"/>
    </w:rPr>
  </w:style>
  <w:style w:type="paragraph" w:styleId="DocumentMap">
    <w:name w:val="Document Map"/>
    <w:basedOn w:val="Normal"/>
    <w:semiHidden/>
    <w:rsid w:val="00680AAF"/>
    <w:pPr>
      <w:shd w:val="clear" w:color="auto" w:fill="000080"/>
    </w:pPr>
    <w:rPr>
      <w:rFonts w:ascii="Tahoma" w:hAnsi="Tahoma" w:cs="Tahoma"/>
    </w:rPr>
  </w:style>
  <w:style w:type="character" w:styleId="FollowedHyperlink">
    <w:name w:val="FollowedHyperlink"/>
    <w:basedOn w:val="DefaultParagraphFont"/>
    <w:rsid w:val="00680AAF"/>
    <w:rPr>
      <w:color w:val="800080"/>
      <w:u w:val="single"/>
    </w:rPr>
  </w:style>
  <w:style w:type="character" w:styleId="Hyperlink">
    <w:name w:val="Hyperlink"/>
    <w:basedOn w:val="DefaultParagraphFont"/>
    <w:uiPriority w:val="99"/>
    <w:rsid w:val="00680AAF"/>
    <w:rPr>
      <w:strike w:val="0"/>
      <w:dstrike w:val="0"/>
      <w:color w:val="000099"/>
      <w:u w:val="none"/>
      <w:effect w:val="none"/>
    </w:rPr>
  </w:style>
  <w:style w:type="paragraph" w:styleId="ListBullet2">
    <w:name w:val="List Bullet 2"/>
    <w:basedOn w:val="Normal"/>
    <w:autoRedefine/>
    <w:rsid w:val="00680AAF"/>
    <w:pPr>
      <w:numPr>
        <w:numId w:val="9"/>
      </w:numPr>
    </w:pPr>
    <w:rPr>
      <w:rFonts w:eastAsia="Times New Roman"/>
      <w:lang w:eastAsia="en-US"/>
    </w:rPr>
  </w:style>
  <w:style w:type="paragraph" w:styleId="ListBullet3">
    <w:name w:val="List Bullet 3"/>
    <w:basedOn w:val="Normal"/>
    <w:autoRedefine/>
    <w:rsid w:val="00680AAF"/>
    <w:pPr>
      <w:numPr>
        <w:numId w:val="10"/>
      </w:numPr>
    </w:pPr>
  </w:style>
  <w:style w:type="paragraph" w:customStyle="1" w:styleId="BodybeforeBullet">
    <w:name w:val="Body before Bullet"/>
    <w:basedOn w:val="Body"/>
    <w:rsid w:val="00680AAF"/>
    <w:pPr>
      <w:spacing w:after="60"/>
    </w:pPr>
    <w:rPr>
      <w:color w:val="000000"/>
      <w:lang w:eastAsia="ko-KR"/>
    </w:rPr>
  </w:style>
  <w:style w:type="paragraph" w:customStyle="1" w:styleId="BodyTextLast">
    <w:name w:val="Body Text Last"/>
    <w:basedOn w:val="Body"/>
    <w:rsid w:val="00680AAF"/>
    <w:pPr>
      <w:spacing w:after="240"/>
    </w:pPr>
    <w:rPr>
      <w:color w:val="000000"/>
      <w:lang w:eastAsia="ko-KR"/>
    </w:rPr>
  </w:style>
  <w:style w:type="paragraph" w:styleId="NormalWeb">
    <w:name w:val="Normal (Web)"/>
    <w:basedOn w:val="Normal"/>
    <w:rsid w:val="00680AAF"/>
    <w:pPr>
      <w:spacing w:before="100" w:beforeAutospacing="1" w:after="100" w:afterAutospacing="1"/>
    </w:pPr>
    <w:rPr>
      <w:rFonts w:ascii="Arial Unicode MS" w:eastAsia="Arial Unicode MS" w:hAnsi="Arial Unicode MS"/>
    </w:rPr>
  </w:style>
  <w:style w:type="paragraph" w:customStyle="1" w:styleId="Bodybefore">
    <w:name w:val="Body before"/>
    <w:basedOn w:val="Normal"/>
    <w:rsid w:val="00A02FA4"/>
    <w:pPr>
      <w:widowControl w:val="0"/>
      <w:autoSpaceDE w:val="0"/>
      <w:autoSpaceDN w:val="0"/>
      <w:adjustRightInd w:val="0"/>
      <w:spacing w:after="60"/>
    </w:pPr>
    <w:rPr>
      <w:rFonts w:eastAsia="Times New Roman"/>
      <w:color w:val="000000"/>
      <w:szCs w:val="24"/>
      <w:lang w:eastAsia="en-US"/>
    </w:rPr>
  </w:style>
  <w:style w:type="character" w:customStyle="1" w:styleId="b">
    <w:name w:val="_b"/>
    <w:basedOn w:val="DefaultParagraphFont"/>
    <w:rsid w:val="005F68B4"/>
  </w:style>
  <w:style w:type="paragraph" w:customStyle="1" w:styleId="BText">
    <w:name w:val="B Text"/>
    <w:basedOn w:val="Normal"/>
    <w:rsid w:val="005F68B4"/>
    <w:pPr>
      <w:spacing w:after="60" w:line="280" w:lineRule="exact"/>
      <w:ind w:left="1800"/>
      <w:outlineLvl w:val="5"/>
    </w:pPr>
  </w:style>
  <w:style w:type="paragraph" w:customStyle="1" w:styleId="ABullet">
    <w:name w:val="A Bullet"/>
    <w:basedOn w:val="Normal"/>
    <w:rsid w:val="005F68B4"/>
    <w:pPr>
      <w:tabs>
        <w:tab w:val="left" w:pos="1080"/>
        <w:tab w:val="num" w:pos="2520"/>
      </w:tabs>
      <w:spacing w:before="60" w:after="60"/>
      <w:ind w:left="1800" w:hanging="360"/>
      <w:outlineLvl w:val="5"/>
    </w:pPr>
  </w:style>
  <w:style w:type="paragraph" w:customStyle="1" w:styleId="Bullet2">
    <w:name w:val="Bullet2"/>
    <w:basedOn w:val="Bullet"/>
    <w:rsid w:val="00427A81"/>
    <w:rPr>
      <w:rFonts w:eastAsia="Times New Roman"/>
      <w:snapToGrid/>
      <w:color w:val="auto"/>
    </w:rPr>
  </w:style>
  <w:style w:type="paragraph" w:customStyle="1" w:styleId="BodyIndent">
    <w:name w:val="Body Indent"/>
    <w:basedOn w:val="Body"/>
    <w:rsid w:val="00427A81"/>
    <w:pPr>
      <w:ind w:left="360"/>
    </w:pPr>
    <w:rPr>
      <w:rFonts w:eastAsia="Times New Roman"/>
    </w:rPr>
  </w:style>
  <w:style w:type="paragraph" w:customStyle="1" w:styleId="BodyIndentLast">
    <w:name w:val="Body Indent Last"/>
    <w:basedOn w:val="Body"/>
    <w:rsid w:val="00427A81"/>
    <w:pPr>
      <w:spacing w:after="240"/>
      <w:ind w:left="360"/>
    </w:pPr>
    <w:rPr>
      <w:rFonts w:eastAsia="Times New Roman"/>
    </w:rPr>
  </w:style>
  <w:style w:type="paragraph" w:customStyle="1" w:styleId="BBullet">
    <w:name w:val="B Bullet"/>
    <w:basedOn w:val="Normal"/>
    <w:rsid w:val="00427A81"/>
    <w:pPr>
      <w:tabs>
        <w:tab w:val="left" w:pos="2160"/>
        <w:tab w:val="num" w:pos="2520"/>
      </w:tabs>
      <w:spacing w:before="60" w:after="60" w:line="280" w:lineRule="exact"/>
      <w:ind w:left="2160" w:hanging="360"/>
      <w:outlineLvl w:val="5"/>
    </w:pPr>
    <w:rPr>
      <w:szCs w:val="24"/>
    </w:rPr>
  </w:style>
  <w:style w:type="paragraph" w:styleId="TOC1">
    <w:name w:val="toc 1"/>
    <w:basedOn w:val="Heading1"/>
    <w:next w:val="Normal"/>
    <w:autoRedefine/>
    <w:uiPriority w:val="39"/>
    <w:rsid w:val="006239C1"/>
    <w:pPr>
      <w:keepNext w:val="0"/>
      <w:widowControl/>
      <w:numPr>
        <w:numId w:val="0"/>
      </w:numPr>
      <w:tabs>
        <w:tab w:val="clear" w:pos="1440"/>
      </w:tabs>
      <w:spacing w:before="240" w:after="120"/>
      <w:outlineLvl w:val="9"/>
    </w:pPr>
    <w:rPr>
      <w:rFonts w:ascii="Times New Roman" w:hAnsi="Times New Roman"/>
      <w:bCs/>
      <w:sz w:val="28"/>
    </w:rPr>
  </w:style>
  <w:style w:type="paragraph" w:styleId="TOC2">
    <w:name w:val="toc 2"/>
    <w:basedOn w:val="Normal"/>
    <w:next w:val="Normal"/>
    <w:autoRedefine/>
    <w:uiPriority w:val="39"/>
    <w:rsid w:val="006239C1"/>
    <w:pPr>
      <w:spacing w:before="120"/>
      <w:ind w:left="240"/>
    </w:pPr>
    <w:rPr>
      <w:i/>
      <w:iCs/>
    </w:rPr>
  </w:style>
  <w:style w:type="paragraph" w:styleId="TOC3">
    <w:name w:val="toc 3"/>
    <w:basedOn w:val="Normal"/>
    <w:next w:val="Normal"/>
    <w:autoRedefine/>
    <w:uiPriority w:val="39"/>
    <w:rsid w:val="00756DB5"/>
    <w:pPr>
      <w:ind w:left="480"/>
    </w:pPr>
    <w:rPr>
      <w:sz w:val="20"/>
    </w:rPr>
  </w:style>
  <w:style w:type="paragraph" w:styleId="TOC4">
    <w:name w:val="toc 4"/>
    <w:basedOn w:val="Normal"/>
    <w:next w:val="Normal"/>
    <w:autoRedefine/>
    <w:uiPriority w:val="39"/>
    <w:rsid w:val="009C1677"/>
    <w:pPr>
      <w:ind w:left="720"/>
    </w:pPr>
    <w:rPr>
      <w:sz w:val="20"/>
    </w:rPr>
  </w:style>
  <w:style w:type="paragraph" w:styleId="TOC5">
    <w:name w:val="toc 5"/>
    <w:basedOn w:val="Normal"/>
    <w:next w:val="Normal"/>
    <w:autoRedefine/>
    <w:uiPriority w:val="39"/>
    <w:rsid w:val="009C1677"/>
    <w:pPr>
      <w:ind w:left="960"/>
    </w:pPr>
    <w:rPr>
      <w:sz w:val="20"/>
    </w:rPr>
  </w:style>
  <w:style w:type="paragraph" w:styleId="TOC6">
    <w:name w:val="toc 6"/>
    <w:basedOn w:val="Normal"/>
    <w:next w:val="Normal"/>
    <w:autoRedefine/>
    <w:uiPriority w:val="39"/>
    <w:rsid w:val="009C1677"/>
    <w:pPr>
      <w:ind w:left="1200"/>
    </w:pPr>
    <w:rPr>
      <w:sz w:val="20"/>
    </w:rPr>
  </w:style>
  <w:style w:type="paragraph" w:styleId="TOC7">
    <w:name w:val="toc 7"/>
    <w:basedOn w:val="Normal"/>
    <w:next w:val="Normal"/>
    <w:autoRedefine/>
    <w:uiPriority w:val="39"/>
    <w:rsid w:val="009C1677"/>
    <w:pPr>
      <w:ind w:left="1440"/>
    </w:pPr>
    <w:rPr>
      <w:sz w:val="20"/>
    </w:rPr>
  </w:style>
  <w:style w:type="paragraph" w:styleId="TOC8">
    <w:name w:val="toc 8"/>
    <w:basedOn w:val="Normal"/>
    <w:next w:val="Normal"/>
    <w:autoRedefine/>
    <w:uiPriority w:val="39"/>
    <w:rsid w:val="009C1677"/>
    <w:pPr>
      <w:ind w:left="1680"/>
    </w:pPr>
    <w:rPr>
      <w:sz w:val="20"/>
    </w:rPr>
  </w:style>
  <w:style w:type="paragraph" w:styleId="TOC9">
    <w:name w:val="toc 9"/>
    <w:basedOn w:val="Normal"/>
    <w:next w:val="Normal"/>
    <w:autoRedefine/>
    <w:uiPriority w:val="39"/>
    <w:rsid w:val="009C1677"/>
    <w:pPr>
      <w:ind w:left="1920"/>
    </w:pPr>
    <w:rPr>
      <w:sz w:val="20"/>
    </w:rPr>
  </w:style>
  <w:style w:type="character" w:styleId="CommentReference">
    <w:name w:val="annotation reference"/>
    <w:basedOn w:val="DefaultParagraphFont"/>
    <w:semiHidden/>
    <w:rsid w:val="00AD6942"/>
    <w:rPr>
      <w:sz w:val="16"/>
      <w:szCs w:val="16"/>
    </w:rPr>
  </w:style>
  <w:style w:type="paragraph" w:styleId="CommentText">
    <w:name w:val="annotation text"/>
    <w:basedOn w:val="Normal"/>
    <w:semiHidden/>
    <w:rsid w:val="00AD6942"/>
    <w:rPr>
      <w:sz w:val="20"/>
    </w:rPr>
  </w:style>
  <w:style w:type="paragraph" w:styleId="CommentSubject">
    <w:name w:val="annotation subject"/>
    <w:basedOn w:val="CommentText"/>
    <w:next w:val="CommentText"/>
    <w:semiHidden/>
    <w:rsid w:val="00AD6942"/>
    <w:rPr>
      <w:b/>
      <w:bCs/>
    </w:rPr>
  </w:style>
  <w:style w:type="table" w:styleId="TableGrid">
    <w:name w:val="Table Grid"/>
    <w:basedOn w:val="TableNormal"/>
    <w:rsid w:val="000375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dyJustified2">
    <w:name w:val="Style Body + Justified 2"/>
    <w:basedOn w:val="Body"/>
    <w:rsid w:val="006177E0"/>
    <w:pPr>
      <w:jc w:val="both"/>
    </w:pPr>
    <w:rPr>
      <w:rFonts w:eastAsia="Times New Roman"/>
    </w:rPr>
  </w:style>
  <w:style w:type="paragraph" w:styleId="MacroText">
    <w:name w:val="macro"/>
    <w:semiHidden/>
    <w:rsid w:val="00FE3642"/>
    <w:pPr>
      <w:tabs>
        <w:tab w:val="left" w:pos="480"/>
        <w:tab w:val="left" w:pos="960"/>
        <w:tab w:val="left" w:pos="1440"/>
        <w:tab w:val="left" w:pos="1920"/>
        <w:tab w:val="left" w:pos="2400"/>
        <w:tab w:val="left" w:pos="2880"/>
        <w:tab w:val="left" w:pos="3360"/>
        <w:tab w:val="left" w:pos="3840"/>
        <w:tab w:val="left" w:pos="4320"/>
      </w:tabs>
    </w:pPr>
    <w:rPr>
      <w:rFonts w:ascii="Arial" w:hAnsi="Arial" w:cs="Courier New"/>
      <w:caps/>
      <w:sz w:val="24"/>
    </w:rPr>
  </w:style>
  <w:style w:type="paragraph" w:styleId="TOCHeading">
    <w:name w:val="TOC Heading"/>
    <w:basedOn w:val="Heading1"/>
    <w:next w:val="Normal"/>
    <w:uiPriority w:val="39"/>
    <w:semiHidden/>
    <w:unhideWhenUsed/>
    <w:qFormat/>
    <w:rsid w:val="006239C1"/>
    <w:pPr>
      <w:keepLines/>
      <w:widowControl/>
      <w:numPr>
        <w:numId w:val="0"/>
      </w:numPr>
      <w:tabs>
        <w:tab w:val="clear" w:pos="1440"/>
      </w:tabs>
      <w:spacing w:before="480" w:after="0" w:line="276" w:lineRule="auto"/>
      <w:outlineLvl w:val="9"/>
    </w:pPr>
    <w:rPr>
      <w:rFonts w:ascii="Cambria" w:eastAsia="Times New Roman" w:hAnsi="Cambria"/>
      <w:bCs/>
      <w:color w:val="365F91"/>
      <w:sz w:val="28"/>
      <w:szCs w:val="28"/>
      <w:lang w:eastAsia="en-US"/>
    </w:rPr>
  </w:style>
  <w:style w:type="paragraph" w:styleId="Revision">
    <w:name w:val="Revision"/>
    <w:hidden/>
    <w:uiPriority w:val="99"/>
    <w:semiHidden/>
    <w:rsid w:val="00437DF0"/>
    <w:rPr>
      <w:rFonts w:eastAsia="Batang"/>
      <w:sz w:val="24"/>
      <w:lang w:eastAsia="ko-KR"/>
    </w:rPr>
  </w:style>
  <w:style w:type="paragraph" w:styleId="ListParagraph">
    <w:name w:val="List Paragraph"/>
    <w:basedOn w:val="Normal"/>
    <w:link w:val="ListParagraphChar"/>
    <w:uiPriority w:val="34"/>
    <w:qFormat/>
    <w:rsid w:val="001F6999"/>
    <w:pPr>
      <w:ind w:left="720"/>
      <w:contextualSpacing/>
    </w:pPr>
  </w:style>
  <w:style w:type="paragraph" w:customStyle="1" w:styleId="Bullet1">
    <w:name w:val="Bullet1"/>
    <w:basedOn w:val="ListParagraph"/>
    <w:link w:val="Bullet1Char"/>
    <w:qFormat/>
    <w:rsid w:val="003137CB"/>
    <w:pPr>
      <w:framePr w:hSpace="180" w:wrap="around" w:vAnchor="page" w:hAnchor="margin" w:y="1945"/>
      <w:numPr>
        <w:numId w:val="82"/>
      </w:numPr>
    </w:pPr>
  </w:style>
  <w:style w:type="character" w:customStyle="1" w:styleId="ListParagraphChar">
    <w:name w:val="List Paragraph Char"/>
    <w:basedOn w:val="DefaultParagraphFont"/>
    <w:link w:val="ListParagraph"/>
    <w:uiPriority w:val="34"/>
    <w:rsid w:val="003137CB"/>
    <w:rPr>
      <w:rFonts w:eastAsia="Batang"/>
      <w:sz w:val="24"/>
      <w:lang w:eastAsia="ko-KR"/>
    </w:rPr>
  </w:style>
  <w:style w:type="character" w:customStyle="1" w:styleId="Bullet1Char">
    <w:name w:val="Bullet1 Char"/>
    <w:basedOn w:val="ListParagraphChar"/>
    <w:link w:val="Bullet1"/>
    <w:rsid w:val="003137CB"/>
    <w:rPr>
      <w:rFonts w:eastAsia="Batang"/>
      <w:sz w:val="24"/>
      <w:lang w:eastAsia="ko-KR"/>
    </w:rPr>
  </w:style>
  <w:style w:type="paragraph" w:customStyle="1" w:styleId="Number1">
    <w:name w:val="Number1"/>
    <w:basedOn w:val="ListParagraph"/>
    <w:link w:val="Number1Char"/>
    <w:qFormat/>
    <w:rsid w:val="00004384"/>
    <w:pPr>
      <w:numPr>
        <w:numId w:val="83"/>
      </w:numPr>
      <w:ind w:left="540"/>
    </w:pPr>
    <w:rPr>
      <w:szCs w:val="24"/>
    </w:rPr>
  </w:style>
  <w:style w:type="character" w:customStyle="1" w:styleId="Number1Char">
    <w:name w:val="Number1 Char"/>
    <w:basedOn w:val="ListParagraphChar"/>
    <w:link w:val="Number1"/>
    <w:rsid w:val="00004384"/>
    <w:rPr>
      <w:rFonts w:eastAsia="Batang"/>
      <w:sz w:val="24"/>
      <w:szCs w:val="24"/>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3ED5"/>
    <w:pPr>
      <w:spacing w:after="120"/>
      <w:jc w:val="both"/>
    </w:pPr>
    <w:rPr>
      <w:rFonts w:eastAsia="Batang"/>
      <w:sz w:val="24"/>
      <w:lang w:eastAsia="ko-KR"/>
    </w:rPr>
  </w:style>
  <w:style w:type="paragraph" w:styleId="Heading1">
    <w:name w:val="heading 1"/>
    <w:basedOn w:val="Normal"/>
    <w:next w:val="Normal"/>
    <w:qFormat/>
    <w:rsid w:val="00680AAF"/>
    <w:pPr>
      <w:keepNext/>
      <w:widowControl w:val="0"/>
      <w:numPr>
        <w:numId w:val="23"/>
      </w:numPr>
      <w:tabs>
        <w:tab w:val="left" w:pos="1440"/>
      </w:tabs>
      <w:spacing w:after="180"/>
      <w:outlineLvl w:val="0"/>
    </w:pPr>
    <w:rPr>
      <w:rFonts w:ascii="Arial" w:hAnsi="Arial"/>
      <w:b/>
      <w:color w:val="000080"/>
      <w:sz w:val="36"/>
    </w:rPr>
  </w:style>
  <w:style w:type="paragraph" w:styleId="Heading2">
    <w:name w:val="heading 2"/>
    <w:basedOn w:val="Normal"/>
    <w:next w:val="Normal"/>
    <w:qFormat/>
    <w:rsid w:val="001F6999"/>
    <w:pPr>
      <w:keepNext/>
      <w:numPr>
        <w:ilvl w:val="1"/>
        <w:numId w:val="23"/>
      </w:numPr>
      <w:ind w:left="540" w:hanging="540"/>
      <w:jc w:val="left"/>
      <w:outlineLvl w:val="1"/>
    </w:pPr>
    <w:rPr>
      <w:rFonts w:ascii="Arial" w:hAnsi="Arial"/>
      <w:b/>
      <w:color w:val="000080"/>
      <w:sz w:val="28"/>
    </w:rPr>
  </w:style>
  <w:style w:type="paragraph" w:styleId="Heading3">
    <w:name w:val="heading 3"/>
    <w:basedOn w:val="Normal"/>
    <w:next w:val="Normal"/>
    <w:qFormat/>
    <w:rsid w:val="001F6999"/>
    <w:pPr>
      <w:keepNext/>
      <w:numPr>
        <w:ilvl w:val="2"/>
        <w:numId w:val="23"/>
      </w:numPr>
      <w:ind w:left="630" w:hanging="630"/>
      <w:jc w:val="left"/>
      <w:outlineLvl w:val="2"/>
    </w:pPr>
    <w:rPr>
      <w:rFonts w:ascii="Arial" w:hAnsi="Arial"/>
      <w:b/>
      <w:color w:val="000080"/>
    </w:rPr>
  </w:style>
  <w:style w:type="paragraph" w:styleId="Heading4">
    <w:name w:val="heading 4"/>
    <w:basedOn w:val="Normal"/>
    <w:next w:val="Normal"/>
    <w:qFormat/>
    <w:rsid w:val="001F6999"/>
    <w:pPr>
      <w:keepNext/>
      <w:numPr>
        <w:ilvl w:val="3"/>
        <w:numId w:val="23"/>
      </w:numPr>
      <w:spacing w:after="60"/>
      <w:jc w:val="left"/>
      <w:outlineLvl w:val="3"/>
    </w:pPr>
    <w:rPr>
      <w:rFonts w:ascii="Arial" w:hAnsi="Arial"/>
      <w:b/>
      <w:color w:val="000000"/>
    </w:rPr>
  </w:style>
  <w:style w:type="paragraph" w:styleId="Heading5">
    <w:name w:val="heading 5"/>
    <w:basedOn w:val="Normal"/>
    <w:next w:val="Normal"/>
    <w:qFormat/>
    <w:rsid w:val="00680AAF"/>
    <w:pPr>
      <w:keepNext/>
      <w:numPr>
        <w:ilvl w:val="4"/>
        <w:numId w:val="23"/>
      </w:numPr>
      <w:spacing w:after="60"/>
      <w:outlineLvl w:val="4"/>
    </w:pPr>
    <w:rPr>
      <w:rFonts w:ascii="Arial" w:hAnsi="Arial"/>
      <w:b/>
    </w:rPr>
  </w:style>
  <w:style w:type="paragraph" w:styleId="Heading6">
    <w:name w:val="heading 6"/>
    <w:basedOn w:val="Normal"/>
    <w:next w:val="Normal"/>
    <w:qFormat/>
    <w:rsid w:val="00680AAF"/>
    <w:pPr>
      <w:keepNext/>
      <w:numPr>
        <w:ilvl w:val="5"/>
        <w:numId w:val="23"/>
      </w:numPr>
      <w:jc w:val="center"/>
      <w:outlineLvl w:val="5"/>
    </w:pPr>
    <w:rPr>
      <w:b/>
      <w:color w:val="0000FF"/>
    </w:rPr>
  </w:style>
  <w:style w:type="paragraph" w:styleId="Heading7">
    <w:name w:val="heading 7"/>
    <w:basedOn w:val="Normal"/>
    <w:next w:val="Normal"/>
    <w:qFormat/>
    <w:rsid w:val="00680AAF"/>
    <w:pPr>
      <w:keepNext/>
      <w:numPr>
        <w:ilvl w:val="6"/>
        <w:numId w:val="23"/>
      </w:numPr>
      <w:outlineLvl w:val="6"/>
    </w:pPr>
    <w:rPr>
      <w:rFonts w:ascii="Arial" w:hAnsi="Arial"/>
      <w:b/>
      <w:color w:val="0000FF"/>
    </w:rPr>
  </w:style>
  <w:style w:type="paragraph" w:styleId="Heading8">
    <w:name w:val="heading 8"/>
    <w:basedOn w:val="Normal"/>
    <w:next w:val="Normal"/>
    <w:qFormat/>
    <w:rsid w:val="00680AAF"/>
    <w:pPr>
      <w:keepNext/>
      <w:numPr>
        <w:ilvl w:val="7"/>
        <w:numId w:val="23"/>
      </w:numPr>
      <w:outlineLvl w:val="7"/>
    </w:pPr>
    <w:rPr>
      <w:rFonts w:ascii="Arial" w:hAnsi="Arial"/>
      <w:b/>
      <w:color w:val="0000FF"/>
      <w:sz w:val="28"/>
    </w:rPr>
  </w:style>
  <w:style w:type="paragraph" w:styleId="Heading9">
    <w:name w:val="heading 9"/>
    <w:basedOn w:val="Normal"/>
    <w:next w:val="Normal"/>
    <w:qFormat/>
    <w:rsid w:val="00680AAF"/>
    <w:pPr>
      <w:keepNext/>
      <w:numPr>
        <w:ilvl w:val="8"/>
        <w:numId w:val="23"/>
      </w:numPr>
      <w:tabs>
        <w:tab w:val="left" w:pos="1080"/>
      </w:tabs>
      <w:outlineLvl w:val="8"/>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C7338"/>
    <w:pPr>
      <w:jc w:val="center"/>
    </w:pPr>
  </w:style>
  <w:style w:type="paragraph" w:styleId="Subtitle">
    <w:name w:val="Subtitle"/>
    <w:basedOn w:val="Normal"/>
    <w:qFormat/>
    <w:rsid w:val="001C7338"/>
  </w:style>
  <w:style w:type="paragraph" w:styleId="BodyText">
    <w:name w:val="Body Text"/>
    <w:basedOn w:val="Normal"/>
    <w:rsid w:val="00680AAF"/>
    <w:pPr>
      <w:jc w:val="center"/>
    </w:pPr>
    <w:rPr>
      <w:sz w:val="26"/>
    </w:rPr>
  </w:style>
  <w:style w:type="paragraph" w:styleId="Header">
    <w:name w:val="header"/>
    <w:basedOn w:val="Normal"/>
    <w:rsid w:val="00680AAF"/>
    <w:pPr>
      <w:tabs>
        <w:tab w:val="center" w:pos="4320"/>
        <w:tab w:val="right" w:pos="8640"/>
      </w:tabs>
    </w:pPr>
  </w:style>
  <w:style w:type="paragraph" w:styleId="Footer">
    <w:name w:val="footer"/>
    <w:basedOn w:val="Normal"/>
    <w:rsid w:val="00680AAF"/>
    <w:pPr>
      <w:tabs>
        <w:tab w:val="center" w:pos="4320"/>
        <w:tab w:val="right" w:pos="8640"/>
      </w:tabs>
    </w:pPr>
  </w:style>
  <w:style w:type="paragraph" w:styleId="BodyText3">
    <w:name w:val="Body Text 3"/>
    <w:basedOn w:val="Normal"/>
    <w:rsid w:val="00680AAF"/>
    <w:pPr>
      <w:jc w:val="center"/>
    </w:pPr>
    <w:rPr>
      <w:rFonts w:ascii="Arial" w:hAnsi="Arial"/>
      <w:b/>
      <w:sz w:val="22"/>
    </w:rPr>
  </w:style>
  <w:style w:type="paragraph" w:customStyle="1" w:styleId="Bullet">
    <w:name w:val="Bullet"/>
    <w:basedOn w:val="Body"/>
    <w:rsid w:val="00680AAF"/>
    <w:pPr>
      <w:spacing w:after="30"/>
    </w:pPr>
    <w:rPr>
      <w:snapToGrid w:val="0"/>
      <w:color w:val="000000"/>
    </w:rPr>
  </w:style>
  <w:style w:type="paragraph" w:styleId="BlockText">
    <w:name w:val="Block Text"/>
    <w:basedOn w:val="Normal"/>
    <w:rsid w:val="00680AAF"/>
    <w:pPr>
      <w:tabs>
        <w:tab w:val="num" w:pos="630"/>
      </w:tabs>
      <w:ind w:left="1080" w:right="864"/>
    </w:pPr>
    <w:rPr>
      <w:color w:val="000000"/>
    </w:rPr>
  </w:style>
  <w:style w:type="paragraph" w:customStyle="1" w:styleId="Body">
    <w:name w:val="Body"/>
    <w:rsid w:val="00680AAF"/>
    <w:pPr>
      <w:spacing w:after="120"/>
    </w:pPr>
    <w:rPr>
      <w:rFonts w:eastAsia="Batang"/>
      <w:sz w:val="24"/>
    </w:rPr>
  </w:style>
  <w:style w:type="paragraph" w:customStyle="1" w:styleId="BodyBeforeIndent">
    <w:name w:val="Body Before Indent"/>
    <w:basedOn w:val="Body"/>
    <w:rsid w:val="00232E25"/>
    <w:pPr>
      <w:spacing w:after="60"/>
    </w:pPr>
  </w:style>
  <w:style w:type="paragraph" w:customStyle="1" w:styleId="Bullets">
    <w:name w:val="Bullets"/>
    <w:basedOn w:val="BodybeforeIndent0"/>
    <w:rsid w:val="00680AAF"/>
    <w:pPr>
      <w:spacing w:after="30"/>
    </w:pPr>
  </w:style>
  <w:style w:type="character" w:styleId="PageNumber">
    <w:name w:val="page number"/>
    <w:basedOn w:val="DefaultParagraphFont"/>
    <w:rsid w:val="00680AAF"/>
  </w:style>
  <w:style w:type="paragraph" w:customStyle="1" w:styleId="BodyLast">
    <w:name w:val="Body Last"/>
    <w:basedOn w:val="Body"/>
    <w:rsid w:val="00680AAF"/>
    <w:pPr>
      <w:spacing w:after="240"/>
    </w:pPr>
  </w:style>
  <w:style w:type="paragraph" w:styleId="BalloonText">
    <w:name w:val="Balloon Text"/>
    <w:basedOn w:val="Normal"/>
    <w:semiHidden/>
    <w:rsid w:val="00680AAF"/>
    <w:rPr>
      <w:rFonts w:ascii="Tahoma" w:hAnsi="Tahoma" w:cs="Tahoma"/>
      <w:sz w:val="16"/>
      <w:szCs w:val="16"/>
    </w:rPr>
  </w:style>
  <w:style w:type="paragraph" w:customStyle="1" w:styleId="BodybeforeIndent0">
    <w:name w:val="Body before Indent"/>
    <w:basedOn w:val="BodyLast"/>
    <w:rsid w:val="00680AAF"/>
    <w:pPr>
      <w:spacing w:after="60"/>
    </w:pPr>
  </w:style>
  <w:style w:type="paragraph" w:styleId="BodyText2">
    <w:name w:val="Body Text 2"/>
    <w:basedOn w:val="Normal"/>
    <w:rsid w:val="00680AAF"/>
    <w:pPr>
      <w:jc w:val="center"/>
    </w:pPr>
    <w:rPr>
      <w:sz w:val="22"/>
    </w:rPr>
  </w:style>
  <w:style w:type="paragraph" w:styleId="BodyTextIndent">
    <w:name w:val="Body Text Indent"/>
    <w:basedOn w:val="Normal"/>
    <w:rsid w:val="00680AAF"/>
    <w:pPr>
      <w:ind w:left="360"/>
    </w:pPr>
  </w:style>
  <w:style w:type="paragraph" w:styleId="BodyTextIndent2">
    <w:name w:val="Body Text Indent 2"/>
    <w:basedOn w:val="Normal"/>
    <w:rsid w:val="00680AAF"/>
    <w:pPr>
      <w:ind w:left="360"/>
    </w:pPr>
    <w:rPr>
      <w:color w:val="FF0000"/>
    </w:rPr>
  </w:style>
  <w:style w:type="paragraph" w:styleId="BodyTextIndent3">
    <w:name w:val="Body Text Indent 3"/>
    <w:basedOn w:val="Normal"/>
    <w:rsid w:val="00680AAF"/>
    <w:pPr>
      <w:ind w:left="360"/>
    </w:pPr>
    <w:rPr>
      <w:rFonts w:ascii="Arial" w:hAnsi="Arial"/>
      <w:b/>
      <w:color w:val="000080"/>
      <w:szCs w:val="24"/>
    </w:rPr>
  </w:style>
  <w:style w:type="paragraph" w:styleId="DocumentMap">
    <w:name w:val="Document Map"/>
    <w:basedOn w:val="Normal"/>
    <w:semiHidden/>
    <w:rsid w:val="00680AAF"/>
    <w:pPr>
      <w:shd w:val="clear" w:color="auto" w:fill="000080"/>
    </w:pPr>
    <w:rPr>
      <w:rFonts w:ascii="Tahoma" w:hAnsi="Tahoma" w:cs="Tahoma"/>
    </w:rPr>
  </w:style>
  <w:style w:type="character" w:styleId="FollowedHyperlink">
    <w:name w:val="FollowedHyperlink"/>
    <w:basedOn w:val="DefaultParagraphFont"/>
    <w:rsid w:val="00680AAF"/>
    <w:rPr>
      <w:color w:val="800080"/>
      <w:u w:val="single"/>
    </w:rPr>
  </w:style>
  <w:style w:type="character" w:styleId="Hyperlink">
    <w:name w:val="Hyperlink"/>
    <w:basedOn w:val="DefaultParagraphFont"/>
    <w:uiPriority w:val="99"/>
    <w:rsid w:val="00680AAF"/>
    <w:rPr>
      <w:strike w:val="0"/>
      <w:dstrike w:val="0"/>
      <w:color w:val="000099"/>
      <w:u w:val="none"/>
      <w:effect w:val="none"/>
    </w:rPr>
  </w:style>
  <w:style w:type="paragraph" w:styleId="ListBullet2">
    <w:name w:val="List Bullet 2"/>
    <w:basedOn w:val="Normal"/>
    <w:autoRedefine/>
    <w:rsid w:val="00680AAF"/>
    <w:pPr>
      <w:numPr>
        <w:numId w:val="9"/>
      </w:numPr>
    </w:pPr>
    <w:rPr>
      <w:rFonts w:eastAsia="Times New Roman"/>
      <w:lang w:eastAsia="en-US"/>
    </w:rPr>
  </w:style>
  <w:style w:type="paragraph" w:styleId="ListBullet3">
    <w:name w:val="List Bullet 3"/>
    <w:basedOn w:val="Normal"/>
    <w:autoRedefine/>
    <w:rsid w:val="00680AAF"/>
    <w:pPr>
      <w:numPr>
        <w:numId w:val="10"/>
      </w:numPr>
    </w:pPr>
  </w:style>
  <w:style w:type="paragraph" w:customStyle="1" w:styleId="BodybeforeBullet">
    <w:name w:val="Body before Bullet"/>
    <w:basedOn w:val="Body"/>
    <w:rsid w:val="00680AAF"/>
    <w:pPr>
      <w:spacing w:after="60"/>
    </w:pPr>
    <w:rPr>
      <w:color w:val="000000"/>
      <w:lang w:eastAsia="ko-KR"/>
    </w:rPr>
  </w:style>
  <w:style w:type="paragraph" w:customStyle="1" w:styleId="BodyTextLast">
    <w:name w:val="Body Text Last"/>
    <w:basedOn w:val="Body"/>
    <w:rsid w:val="00680AAF"/>
    <w:pPr>
      <w:spacing w:after="240"/>
    </w:pPr>
    <w:rPr>
      <w:color w:val="000000"/>
      <w:lang w:eastAsia="ko-KR"/>
    </w:rPr>
  </w:style>
  <w:style w:type="paragraph" w:styleId="NormalWeb">
    <w:name w:val="Normal (Web)"/>
    <w:basedOn w:val="Normal"/>
    <w:rsid w:val="00680AAF"/>
    <w:pPr>
      <w:spacing w:before="100" w:beforeAutospacing="1" w:after="100" w:afterAutospacing="1"/>
    </w:pPr>
    <w:rPr>
      <w:rFonts w:ascii="Arial Unicode MS" w:eastAsia="Arial Unicode MS" w:hAnsi="Arial Unicode MS"/>
    </w:rPr>
  </w:style>
  <w:style w:type="paragraph" w:customStyle="1" w:styleId="Bodybefore">
    <w:name w:val="Body before"/>
    <w:basedOn w:val="Normal"/>
    <w:rsid w:val="00A02FA4"/>
    <w:pPr>
      <w:widowControl w:val="0"/>
      <w:autoSpaceDE w:val="0"/>
      <w:autoSpaceDN w:val="0"/>
      <w:adjustRightInd w:val="0"/>
      <w:spacing w:after="60"/>
    </w:pPr>
    <w:rPr>
      <w:rFonts w:eastAsia="Times New Roman"/>
      <w:color w:val="000000"/>
      <w:szCs w:val="24"/>
      <w:lang w:eastAsia="en-US"/>
    </w:rPr>
  </w:style>
  <w:style w:type="character" w:customStyle="1" w:styleId="b">
    <w:name w:val="_b"/>
    <w:basedOn w:val="DefaultParagraphFont"/>
    <w:rsid w:val="005F68B4"/>
  </w:style>
  <w:style w:type="paragraph" w:customStyle="1" w:styleId="BText">
    <w:name w:val="B Text"/>
    <w:basedOn w:val="Normal"/>
    <w:rsid w:val="005F68B4"/>
    <w:pPr>
      <w:spacing w:after="60" w:line="280" w:lineRule="exact"/>
      <w:ind w:left="1800"/>
      <w:outlineLvl w:val="5"/>
    </w:pPr>
  </w:style>
  <w:style w:type="paragraph" w:customStyle="1" w:styleId="ABullet">
    <w:name w:val="A Bullet"/>
    <w:basedOn w:val="Normal"/>
    <w:rsid w:val="005F68B4"/>
    <w:pPr>
      <w:tabs>
        <w:tab w:val="left" w:pos="1080"/>
        <w:tab w:val="num" w:pos="2520"/>
      </w:tabs>
      <w:spacing w:before="60" w:after="60"/>
      <w:ind w:left="1800" w:hanging="360"/>
      <w:outlineLvl w:val="5"/>
    </w:pPr>
  </w:style>
  <w:style w:type="paragraph" w:customStyle="1" w:styleId="Bullet2">
    <w:name w:val="Bullet2"/>
    <w:basedOn w:val="Bullet"/>
    <w:rsid w:val="00427A81"/>
    <w:rPr>
      <w:rFonts w:eastAsia="Times New Roman"/>
      <w:snapToGrid/>
      <w:color w:val="auto"/>
    </w:rPr>
  </w:style>
  <w:style w:type="paragraph" w:customStyle="1" w:styleId="BodyIndent">
    <w:name w:val="Body Indent"/>
    <w:basedOn w:val="Body"/>
    <w:rsid w:val="00427A81"/>
    <w:pPr>
      <w:ind w:left="360"/>
    </w:pPr>
    <w:rPr>
      <w:rFonts w:eastAsia="Times New Roman"/>
    </w:rPr>
  </w:style>
  <w:style w:type="paragraph" w:customStyle="1" w:styleId="BodyIndentLast">
    <w:name w:val="Body Indent Last"/>
    <w:basedOn w:val="Body"/>
    <w:rsid w:val="00427A81"/>
    <w:pPr>
      <w:spacing w:after="240"/>
      <w:ind w:left="360"/>
    </w:pPr>
    <w:rPr>
      <w:rFonts w:eastAsia="Times New Roman"/>
    </w:rPr>
  </w:style>
  <w:style w:type="paragraph" w:customStyle="1" w:styleId="BBullet">
    <w:name w:val="B Bullet"/>
    <w:basedOn w:val="Normal"/>
    <w:rsid w:val="00427A81"/>
    <w:pPr>
      <w:tabs>
        <w:tab w:val="left" w:pos="2160"/>
        <w:tab w:val="num" w:pos="2520"/>
      </w:tabs>
      <w:spacing w:before="60" w:after="60" w:line="280" w:lineRule="exact"/>
      <w:ind w:left="2160" w:hanging="360"/>
      <w:outlineLvl w:val="5"/>
    </w:pPr>
    <w:rPr>
      <w:szCs w:val="24"/>
    </w:rPr>
  </w:style>
  <w:style w:type="paragraph" w:styleId="TOC1">
    <w:name w:val="toc 1"/>
    <w:basedOn w:val="Heading1"/>
    <w:next w:val="Normal"/>
    <w:autoRedefine/>
    <w:uiPriority w:val="39"/>
    <w:rsid w:val="006239C1"/>
    <w:pPr>
      <w:keepNext w:val="0"/>
      <w:widowControl/>
      <w:numPr>
        <w:numId w:val="0"/>
      </w:numPr>
      <w:tabs>
        <w:tab w:val="clear" w:pos="1440"/>
      </w:tabs>
      <w:spacing w:before="240" w:after="120"/>
      <w:outlineLvl w:val="9"/>
    </w:pPr>
    <w:rPr>
      <w:rFonts w:ascii="Times New Roman" w:hAnsi="Times New Roman"/>
      <w:bCs/>
      <w:sz w:val="28"/>
    </w:rPr>
  </w:style>
  <w:style w:type="paragraph" w:styleId="TOC2">
    <w:name w:val="toc 2"/>
    <w:basedOn w:val="Normal"/>
    <w:next w:val="Normal"/>
    <w:autoRedefine/>
    <w:uiPriority w:val="39"/>
    <w:rsid w:val="006239C1"/>
    <w:pPr>
      <w:spacing w:before="120"/>
      <w:ind w:left="240"/>
    </w:pPr>
    <w:rPr>
      <w:i/>
      <w:iCs/>
    </w:rPr>
  </w:style>
  <w:style w:type="paragraph" w:styleId="TOC3">
    <w:name w:val="toc 3"/>
    <w:basedOn w:val="Normal"/>
    <w:next w:val="Normal"/>
    <w:autoRedefine/>
    <w:uiPriority w:val="39"/>
    <w:rsid w:val="00756DB5"/>
    <w:pPr>
      <w:ind w:left="480"/>
    </w:pPr>
    <w:rPr>
      <w:sz w:val="20"/>
    </w:rPr>
  </w:style>
  <w:style w:type="paragraph" w:styleId="TOC4">
    <w:name w:val="toc 4"/>
    <w:basedOn w:val="Normal"/>
    <w:next w:val="Normal"/>
    <w:autoRedefine/>
    <w:uiPriority w:val="39"/>
    <w:rsid w:val="009C1677"/>
    <w:pPr>
      <w:ind w:left="720"/>
    </w:pPr>
    <w:rPr>
      <w:sz w:val="20"/>
    </w:rPr>
  </w:style>
  <w:style w:type="paragraph" w:styleId="TOC5">
    <w:name w:val="toc 5"/>
    <w:basedOn w:val="Normal"/>
    <w:next w:val="Normal"/>
    <w:autoRedefine/>
    <w:uiPriority w:val="39"/>
    <w:rsid w:val="009C1677"/>
    <w:pPr>
      <w:ind w:left="960"/>
    </w:pPr>
    <w:rPr>
      <w:sz w:val="20"/>
    </w:rPr>
  </w:style>
  <w:style w:type="paragraph" w:styleId="TOC6">
    <w:name w:val="toc 6"/>
    <w:basedOn w:val="Normal"/>
    <w:next w:val="Normal"/>
    <w:autoRedefine/>
    <w:uiPriority w:val="39"/>
    <w:rsid w:val="009C1677"/>
    <w:pPr>
      <w:ind w:left="1200"/>
    </w:pPr>
    <w:rPr>
      <w:sz w:val="20"/>
    </w:rPr>
  </w:style>
  <w:style w:type="paragraph" w:styleId="TOC7">
    <w:name w:val="toc 7"/>
    <w:basedOn w:val="Normal"/>
    <w:next w:val="Normal"/>
    <w:autoRedefine/>
    <w:uiPriority w:val="39"/>
    <w:rsid w:val="009C1677"/>
    <w:pPr>
      <w:ind w:left="1440"/>
    </w:pPr>
    <w:rPr>
      <w:sz w:val="20"/>
    </w:rPr>
  </w:style>
  <w:style w:type="paragraph" w:styleId="TOC8">
    <w:name w:val="toc 8"/>
    <w:basedOn w:val="Normal"/>
    <w:next w:val="Normal"/>
    <w:autoRedefine/>
    <w:uiPriority w:val="39"/>
    <w:rsid w:val="009C1677"/>
    <w:pPr>
      <w:ind w:left="1680"/>
    </w:pPr>
    <w:rPr>
      <w:sz w:val="20"/>
    </w:rPr>
  </w:style>
  <w:style w:type="paragraph" w:styleId="TOC9">
    <w:name w:val="toc 9"/>
    <w:basedOn w:val="Normal"/>
    <w:next w:val="Normal"/>
    <w:autoRedefine/>
    <w:uiPriority w:val="39"/>
    <w:rsid w:val="009C1677"/>
    <w:pPr>
      <w:ind w:left="1920"/>
    </w:pPr>
    <w:rPr>
      <w:sz w:val="20"/>
    </w:rPr>
  </w:style>
  <w:style w:type="character" w:styleId="CommentReference">
    <w:name w:val="annotation reference"/>
    <w:basedOn w:val="DefaultParagraphFont"/>
    <w:semiHidden/>
    <w:rsid w:val="00AD6942"/>
    <w:rPr>
      <w:sz w:val="16"/>
      <w:szCs w:val="16"/>
    </w:rPr>
  </w:style>
  <w:style w:type="paragraph" w:styleId="CommentText">
    <w:name w:val="annotation text"/>
    <w:basedOn w:val="Normal"/>
    <w:semiHidden/>
    <w:rsid w:val="00AD6942"/>
    <w:rPr>
      <w:sz w:val="20"/>
    </w:rPr>
  </w:style>
  <w:style w:type="paragraph" w:styleId="CommentSubject">
    <w:name w:val="annotation subject"/>
    <w:basedOn w:val="CommentText"/>
    <w:next w:val="CommentText"/>
    <w:semiHidden/>
    <w:rsid w:val="00AD6942"/>
    <w:rPr>
      <w:b/>
      <w:bCs/>
    </w:rPr>
  </w:style>
  <w:style w:type="table" w:styleId="TableGrid">
    <w:name w:val="Table Grid"/>
    <w:basedOn w:val="TableNormal"/>
    <w:rsid w:val="000375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dyJustified2">
    <w:name w:val="Style Body + Justified 2"/>
    <w:basedOn w:val="Body"/>
    <w:rsid w:val="006177E0"/>
    <w:pPr>
      <w:jc w:val="both"/>
    </w:pPr>
    <w:rPr>
      <w:rFonts w:eastAsia="Times New Roman"/>
    </w:rPr>
  </w:style>
  <w:style w:type="paragraph" w:styleId="MacroText">
    <w:name w:val="macro"/>
    <w:semiHidden/>
    <w:rsid w:val="00FE3642"/>
    <w:pPr>
      <w:tabs>
        <w:tab w:val="left" w:pos="480"/>
        <w:tab w:val="left" w:pos="960"/>
        <w:tab w:val="left" w:pos="1440"/>
        <w:tab w:val="left" w:pos="1920"/>
        <w:tab w:val="left" w:pos="2400"/>
        <w:tab w:val="left" w:pos="2880"/>
        <w:tab w:val="left" w:pos="3360"/>
        <w:tab w:val="left" w:pos="3840"/>
        <w:tab w:val="left" w:pos="4320"/>
      </w:tabs>
    </w:pPr>
    <w:rPr>
      <w:rFonts w:ascii="Arial" w:hAnsi="Arial" w:cs="Courier New"/>
      <w:caps/>
      <w:sz w:val="24"/>
    </w:rPr>
  </w:style>
  <w:style w:type="paragraph" w:styleId="TOCHeading">
    <w:name w:val="TOC Heading"/>
    <w:basedOn w:val="Heading1"/>
    <w:next w:val="Normal"/>
    <w:uiPriority w:val="39"/>
    <w:semiHidden/>
    <w:unhideWhenUsed/>
    <w:qFormat/>
    <w:rsid w:val="006239C1"/>
    <w:pPr>
      <w:keepLines/>
      <w:widowControl/>
      <w:numPr>
        <w:numId w:val="0"/>
      </w:numPr>
      <w:tabs>
        <w:tab w:val="clear" w:pos="1440"/>
      </w:tabs>
      <w:spacing w:before="480" w:after="0" w:line="276" w:lineRule="auto"/>
      <w:outlineLvl w:val="9"/>
    </w:pPr>
    <w:rPr>
      <w:rFonts w:ascii="Cambria" w:eastAsia="Times New Roman" w:hAnsi="Cambria"/>
      <w:bCs/>
      <w:color w:val="365F91"/>
      <w:sz w:val="28"/>
      <w:szCs w:val="28"/>
      <w:lang w:eastAsia="en-US"/>
    </w:rPr>
  </w:style>
  <w:style w:type="paragraph" w:styleId="Revision">
    <w:name w:val="Revision"/>
    <w:hidden/>
    <w:uiPriority w:val="99"/>
    <w:semiHidden/>
    <w:rsid w:val="00437DF0"/>
    <w:rPr>
      <w:rFonts w:eastAsia="Batang"/>
      <w:sz w:val="24"/>
      <w:lang w:eastAsia="ko-KR"/>
    </w:rPr>
  </w:style>
  <w:style w:type="paragraph" w:styleId="ListParagraph">
    <w:name w:val="List Paragraph"/>
    <w:basedOn w:val="Normal"/>
    <w:link w:val="ListParagraphChar"/>
    <w:uiPriority w:val="34"/>
    <w:qFormat/>
    <w:rsid w:val="001F6999"/>
    <w:pPr>
      <w:ind w:left="720"/>
      <w:contextualSpacing/>
    </w:pPr>
  </w:style>
  <w:style w:type="paragraph" w:customStyle="1" w:styleId="Bullet1">
    <w:name w:val="Bullet1"/>
    <w:basedOn w:val="ListParagraph"/>
    <w:link w:val="Bullet1Char"/>
    <w:qFormat/>
    <w:rsid w:val="003137CB"/>
    <w:pPr>
      <w:framePr w:hSpace="180" w:wrap="around" w:vAnchor="page" w:hAnchor="margin" w:y="1945"/>
      <w:numPr>
        <w:numId w:val="82"/>
      </w:numPr>
    </w:pPr>
  </w:style>
  <w:style w:type="character" w:customStyle="1" w:styleId="ListParagraphChar">
    <w:name w:val="List Paragraph Char"/>
    <w:basedOn w:val="DefaultParagraphFont"/>
    <w:link w:val="ListParagraph"/>
    <w:uiPriority w:val="34"/>
    <w:rsid w:val="003137CB"/>
    <w:rPr>
      <w:rFonts w:eastAsia="Batang"/>
      <w:sz w:val="24"/>
      <w:lang w:eastAsia="ko-KR"/>
    </w:rPr>
  </w:style>
  <w:style w:type="character" w:customStyle="1" w:styleId="Bullet1Char">
    <w:name w:val="Bullet1 Char"/>
    <w:basedOn w:val="ListParagraphChar"/>
    <w:link w:val="Bullet1"/>
    <w:rsid w:val="003137CB"/>
    <w:rPr>
      <w:rFonts w:eastAsia="Batang"/>
      <w:sz w:val="24"/>
      <w:lang w:eastAsia="ko-KR"/>
    </w:rPr>
  </w:style>
  <w:style w:type="paragraph" w:customStyle="1" w:styleId="Number1">
    <w:name w:val="Number1"/>
    <w:basedOn w:val="ListParagraph"/>
    <w:link w:val="Number1Char"/>
    <w:qFormat/>
    <w:rsid w:val="00004384"/>
    <w:pPr>
      <w:numPr>
        <w:numId w:val="83"/>
      </w:numPr>
      <w:ind w:left="540"/>
    </w:pPr>
    <w:rPr>
      <w:szCs w:val="24"/>
    </w:rPr>
  </w:style>
  <w:style w:type="character" w:customStyle="1" w:styleId="Number1Char">
    <w:name w:val="Number1 Char"/>
    <w:basedOn w:val="ListParagraphChar"/>
    <w:link w:val="Number1"/>
    <w:rsid w:val="00004384"/>
    <w:rPr>
      <w:rFonts w:eastAsia="Batang"/>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66773">
      <w:bodyDiv w:val="1"/>
      <w:marLeft w:val="0"/>
      <w:marRight w:val="0"/>
      <w:marTop w:val="0"/>
      <w:marBottom w:val="0"/>
      <w:divBdr>
        <w:top w:val="none" w:sz="0" w:space="0" w:color="auto"/>
        <w:left w:val="none" w:sz="0" w:space="0" w:color="auto"/>
        <w:bottom w:val="none" w:sz="0" w:space="0" w:color="auto"/>
        <w:right w:val="none" w:sz="0" w:space="0" w:color="auto"/>
      </w:divBdr>
    </w:div>
    <w:div w:id="96188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31B519043C924BB890B95B54CB550A" ma:contentTypeVersion="9" ma:contentTypeDescription="Create a new document." ma:contentTypeScope="" ma:versionID="cdc40d397d1ea9cee2c04529cf708be5">
  <xsd:schema xmlns:xsd="http://www.w3.org/2001/XMLSchema" xmlns:xs="http://www.w3.org/2001/XMLSchema" xmlns:p="http://schemas.microsoft.com/office/2006/metadata/properties" xmlns:ns2="c786b53f-24ad-4a92-8436-a6cfbc3d219f" targetNamespace="http://schemas.microsoft.com/office/2006/metadata/properties" ma:root="true" ma:fieldsID="8788f9517dccfa2dae07ea4743770643" ns2:_="">
    <xsd:import namespace="c786b53f-24ad-4a92-8436-a6cfbc3d21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86b53f-24ad-4a92-8436-a6cfbc3d21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3E2735-EF94-4060-AABE-E87378E9A205}"/>
</file>

<file path=customXml/itemProps2.xml><?xml version="1.0" encoding="utf-8"?>
<ds:datastoreItem xmlns:ds="http://schemas.openxmlformats.org/officeDocument/2006/customXml" ds:itemID="{FB11B4DE-55AC-40A7-A4A6-17DE6FD455F3}"/>
</file>

<file path=customXml/itemProps3.xml><?xml version="1.0" encoding="utf-8"?>
<ds:datastoreItem xmlns:ds="http://schemas.openxmlformats.org/officeDocument/2006/customXml" ds:itemID="{81ED081C-9C98-44CC-94CA-033093865133}"/>
</file>

<file path=customXml/itemProps4.xml><?xml version="1.0" encoding="utf-8"?>
<ds:datastoreItem xmlns:ds="http://schemas.openxmlformats.org/officeDocument/2006/customXml" ds:itemID="{CDC32333-5302-4A92-9BF1-3485F4FEFEC1}"/>
</file>

<file path=docProps/app.xml><?xml version="1.0" encoding="utf-8"?>
<Properties xmlns="http://schemas.openxmlformats.org/officeDocument/2006/extended-properties" xmlns:vt="http://schemas.openxmlformats.org/officeDocument/2006/docPropsVTypes">
  <Template>Normal</Template>
  <TotalTime>1</TotalTime>
  <Pages>3</Pages>
  <Words>1311</Words>
  <Characters>7476</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LETTER</vt:lpstr>
    </vt:vector>
  </TitlesOfParts>
  <Company>Caltrans</Company>
  <LinksUpToDate>false</LinksUpToDate>
  <CharactersWithSpaces>8770</CharactersWithSpaces>
  <SharedDoc>false</SharedDoc>
  <HLinks>
    <vt:vector size="36" baseType="variant">
      <vt:variant>
        <vt:i4>3473534</vt:i4>
      </vt:variant>
      <vt:variant>
        <vt:i4>15</vt:i4>
      </vt:variant>
      <vt:variant>
        <vt:i4>0</vt:i4>
      </vt:variant>
      <vt:variant>
        <vt:i4>5</vt:i4>
      </vt:variant>
      <vt:variant>
        <vt:lpwstr>http://www.trb.org/</vt:lpwstr>
      </vt:variant>
      <vt:variant>
        <vt:lpwstr/>
      </vt:variant>
      <vt:variant>
        <vt:i4>3473534</vt:i4>
      </vt:variant>
      <vt:variant>
        <vt:i4>12</vt:i4>
      </vt:variant>
      <vt:variant>
        <vt:i4>0</vt:i4>
      </vt:variant>
      <vt:variant>
        <vt:i4>5</vt:i4>
      </vt:variant>
      <vt:variant>
        <vt:lpwstr>http://www.trb.org/</vt:lpwstr>
      </vt:variant>
      <vt:variant>
        <vt:lpwstr/>
      </vt:variant>
      <vt:variant>
        <vt:i4>3473534</vt:i4>
      </vt:variant>
      <vt:variant>
        <vt:i4>9</vt:i4>
      </vt:variant>
      <vt:variant>
        <vt:i4>0</vt:i4>
      </vt:variant>
      <vt:variant>
        <vt:i4>5</vt:i4>
      </vt:variant>
      <vt:variant>
        <vt:lpwstr>http://www.trb.org/</vt:lpwstr>
      </vt:variant>
      <vt:variant>
        <vt:lpwstr/>
      </vt:variant>
      <vt:variant>
        <vt:i4>5963862</vt:i4>
      </vt:variant>
      <vt:variant>
        <vt:i4>6</vt:i4>
      </vt:variant>
      <vt:variant>
        <vt:i4>0</vt:i4>
      </vt:variant>
      <vt:variant>
        <vt:i4>5</vt:i4>
      </vt:variant>
      <vt:variant>
        <vt:lpwstr>http://www.fhwa.dot.gov/hep/step</vt:lpwstr>
      </vt:variant>
      <vt:variant>
        <vt:lpwstr/>
      </vt:variant>
      <vt:variant>
        <vt:i4>3473534</vt:i4>
      </vt:variant>
      <vt:variant>
        <vt:i4>3</vt:i4>
      </vt:variant>
      <vt:variant>
        <vt:i4>0</vt:i4>
      </vt:variant>
      <vt:variant>
        <vt:i4>5</vt:i4>
      </vt:variant>
      <vt:variant>
        <vt:lpwstr>http://www.trb.org/</vt:lpwstr>
      </vt:variant>
      <vt:variant>
        <vt:lpwstr/>
      </vt:variant>
      <vt:variant>
        <vt:i4>3473534</vt:i4>
      </vt:variant>
      <vt:variant>
        <vt:i4>0</vt:i4>
      </vt:variant>
      <vt:variant>
        <vt:i4>0</vt:i4>
      </vt:variant>
      <vt:variant>
        <vt:i4>5</vt:i4>
      </vt:variant>
      <vt:variant>
        <vt:lpwstr>http://www.trb.org/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creator>New Tech</dc:creator>
  <cp:lastModifiedBy>Sue Sillick</cp:lastModifiedBy>
  <cp:revision>2</cp:revision>
  <cp:lastPrinted>2011-12-22T20:57:00Z</cp:lastPrinted>
  <dcterms:created xsi:type="dcterms:W3CDTF">2014-12-29T20:15:00Z</dcterms:created>
  <dcterms:modified xsi:type="dcterms:W3CDTF">2014-12-29T20:15:00Z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0x010100B731B519043C924BB890B95B54CB550A</vt:lpwstr>
  </property>
</Properties>
</file>